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BA7" w:rsidRDefault="00E03BA7" w:rsidP="00E03BA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86DB8">
        <w:rPr>
          <w:rFonts w:ascii="Times New Roman" w:hAnsi="Times New Roman" w:cs="Times New Roman"/>
          <w:sz w:val="24"/>
          <w:szCs w:val="24"/>
        </w:rPr>
        <w:t>Приложение</w:t>
      </w:r>
      <w:r w:rsidR="00F74ACA">
        <w:rPr>
          <w:rFonts w:ascii="Times New Roman" w:hAnsi="Times New Roman" w:cs="Times New Roman"/>
          <w:sz w:val="24"/>
          <w:szCs w:val="24"/>
        </w:rPr>
        <w:t>3</w:t>
      </w:r>
    </w:p>
    <w:p w:rsidR="00E03BA7" w:rsidRDefault="00E03BA7" w:rsidP="00E03BA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86DB8">
        <w:rPr>
          <w:rFonts w:ascii="Times New Roman" w:hAnsi="Times New Roman" w:cs="Times New Roman"/>
          <w:sz w:val="24"/>
          <w:szCs w:val="24"/>
        </w:rPr>
        <w:t>к Решению</w:t>
      </w:r>
      <w:r>
        <w:rPr>
          <w:rFonts w:ascii="Times New Roman" w:hAnsi="Times New Roman" w:cs="Times New Roman"/>
          <w:sz w:val="24"/>
          <w:szCs w:val="24"/>
        </w:rPr>
        <w:t xml:space="preserve"> Совета МР «Усть-Куломский» </w:t>
      </w:r>
    </w:p>
    <w:p w:rsidR="00657995" w:rsidRPr="001E17E6" w:rsidRDefault="00657995" w:rsidP="00657995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11 декабря 2025 года №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>-33</w:t>
      </w:r>
    </w:p>
    <w:p w:rsidR="00E03BA7" w:rsidRDefault="00E03BA7" w:rsidP="00E03BA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03BA7" w:rsidRDefault="00E03BA7" w:rsidP="00E03BA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03BA7" w:rsidRPr="00E95D48" w:rsidRDefault="00E03BA7" w:rsidP="00E03B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07470B">
        <w:rPr>
          <w:rFonts w:ascii="Times New Roman" w:hAnsi="Times New Roman" w:cs="Times New Roman"/>
          <w:sz w:val="28"/>
          <w:szCs w:val="28"/>
        </w:rPr>
        <w:t>«</w:t>
      </w:r>
      <w:r w:rsidRPr="00E95D48">
        <w:rPr>
          <w:rFonts w:ascii="Times New Roman" w:hAnsi="Times New Roman" w:cs="Times New Roman"/>
        </w:rPr>
        <w:t>Приложение 1</w:t>
      </w:r>
    </w:p>
    <w:p w:rsidR="00E03BA7" w:rsidRPr="00E95D48" w:rsidRDefault="00E03BA7" w:rsidP="00E03BA7">
      <w:pPr>
        <w:pStyle w:val="ConsPlusNormal"/>
        <w:jc w:val="right"/>
        <w:rPr>
          <w:rFonts w:ascii="Times New Roman" w:hAnsi="Times New Roman" w:cs="Times New Roman"/>
        </w:rPr>
      </w:pPr>
      <w:r w:rsidRPr="00E95D48">
        <w:rPr>
          <w:rFonts w:ascii="Times New Roman" w:hAnsi="Times New Roman" w:cs="Times New Roman"/>
        </w:rPr>
        <w:t>к Стратегии</w:t>
      </w:r>
    </w:p>
    <w:p w:rsidR="00E03BA7" w:rsidRPr="00E95D48" w:rsidRDefault="00E03BA7" w:rsidP="00E03BA7">
      <w:pPr>
        <w:pStyle w:val="ConsPlusNormal"/>
        <w:jc w:val="right"/>
        <w:rPr>
          <w:rFonts w:ascii="Times New Roman" w:hAnsi="Times New Roman" w:cs="Times New Roman"/>
        </w:rPr>
      </w:pPr>
      <w:r w:rsidRPr="00E95D48">
        <w:rPr>
          <w:rFonts w:ascii="Times New Roman" w:hAnsi="Times New Roman" w:cs="Times New Roman"/>
        </w:rPr>
        <w:t>социально-экономического развития</w:t>
      </w:r>
    </w:p>
    <w:p w:rsidR="00E03BA7" w:rsidRPr="00E95D48" w:rsidRDefault="00E03BA7" w:rsidP="00E03BA7">
      <w:pPr>
        <w:pStyle w:val="ConsPlusNormal"/>
        <w:jc w:val="right"/>
        <w:rPr>
          <w:rFonts w:ascii="Times New Roman" w:hAnsi="Times New Roman" w:cs="Times New Roman"/>
        </w:rPr>
      </w:pPr>
      <w:r w:rsidRPr="00E95D48">
        <w:rPr>
          <w:rFonts w:ascii="Times New Roman" w:hAnsi="Times New Roman" w:cs="Times New Roman"/>
        </w:rPr>
        <w:t>муниципального района</w:t>
      </w:r>
    </w:p>
    <w:p w:rsidR="00E03BA7" w:rsidRPr="00E95D48" w:rsidRDefault="00E03BA7" w:rsidP="00E03BA7">
      <w:pPr>
        <w:pStyle w:val="ConsPlusNormal"/>
        <w:jc w:val="right"/>
        <w:rPr>
          <w:rFonts w:ascii="Times New Roman" w:hAnsi="Times New Roman" w:cs="Times New Roman"/>
        </w:rPr>
      </w:pPr>
      <w:r w:rsidRPr="00E95D48">
        <w:rPr>
          <w:rFonts w:ascii="Times New Roman" w:hAnsi="Times New Roman" w:cs="Times New Roman"/>
        </w:rPr>
        <w:t>«Усть-Куломский»</w:t>
      </w:r>
    </w:p>
    <w:p w:rsidR="00E03BA7" w:rsidRPr="0007470B" w:rsidRDefault="00E03BA7" w:rsidP="00E03BA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95D48">
        <w:rPr>
          <w:rFonts w:ascii="Times New Roman" w:hAnsi="Times New Roman" w:cs="Times New Roman"/>
        </w:rPr>
        <w:t>на период до 2035 года</w:t>
      </w:r>
    </w:p>
    <w:p w:rsidR="00E03BA7" w:rsidRPr="0007470B" w:rsidRDefault="00E03BA7" w:rsidP="00E03BA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03BA7" w:rsidRPr="00E95D48" w:rsidRDefault="00E03BA7" w:rsidP="00E03BA7">
      <w:pPr>
        <w:pStyle w:val="ConsPlusTitle"/>
        <w:jc w:val="center"/>
        <w:rPr>
          <w:rFonts w:ascii="Times New Roman" w:hAnsi="Times New Roman" w:cs="Times New Roman"/>
        </w:rPr>
      </w:pPr>
      <w:r w:rsidRPr="00E95D48">
        <w:rPr>
          <w:rFonts w:ascii="Times New Roman" w:hAnsi="Times New Roman" w:cs="Times New Roman"/>
        </w:rPr>
        <w:t>ЦЕЛЕВЫЕ ПОКАЗАТЕЛИ</w:t>
      </w:r>
    </w:p>
    <w:p w:rsidR="00E03BA7" w:rsidRPr="00E95D48" w:rsidRDefault="00E03BA7" w:rsidP="00E03BA7">
      <w:pPr>
        <w:pStyle w:val="ConsPlusTitle"/>
        <w:jc w:val="center"/>
        <w:rPr>
          <w:rFonts w:ascii="Times New Roman" w:hAnsi="Times New Roman" w:cs="Times New Roman"/>
        </w:rPr>
      </w:pPr>
      <w:r w:rsidRPr="00E95D48">
        <w:rPr>
          <w:rFonts w:ascii="Times New Roman" w:hAnsi="Times New Roman" w:cs="Times New Roman"/>
        </w:rPr>
        <w:t>СТРАТЕГИИ СОЦИАЛЬНО-ЭКОНОМИЧЕСКОГО РАЗВИТИЯ</w:t>
      </w:r>
      <w:r w:rsidR="008D574E">
        <w:rPr>
          <w:rFonts w:ascii="Times New Roman" w:hAnsi="Times New Roman" w:cs="Times New Roman"/>
        </w:rPr>
        <w:t xml:space="preserve"> МУНИЦИПАЛЬНОГО ОБРАЗОВАНИЯ</w:t>
      </w:r>
    </w:p>
    <w:p w:rsidR="00E03BA7" w:rsidRPr="00E95D48" w:rsidRDefault="00E03BA7" w:rsidP="00E03BA7">
      <w:pPr>
        <w:pStyle w:val="ConsPlusTitle"/>
        <w:jc w:val="center"/>
        <w:rPr>
          <w:rFonts w:ascii="Times New Roman" w:hAnsi="Times New Roman" w:cs="Times New Roman"/>
        </w:rPr>
      </w:pPr>
      <w:r w:rsidRPr="00E95D48">
        <w:rPr>
          <w:rFonts w:ascii="Times New Roman" w:hAnsi="Times New Roman" w:cs="Times New Roman"/>
        </w:rPr>
        <w:t xml:space="preserve">МУНИЦИПАЛЬНОГО РАЙОНА "УСТЬ-КУЛОМСКИЙ" </w:t>
      </w:r>
      <w:r w:rsidR="008D574E">
        <w:rPr>
          <w:rFonts w:ascii="Times New Roman" w:hAnsi="Times New Roman" w:cs="Times New Roman"/>
        </w:rPr>
        <w:t xml:space="preserve">РЕСПУБЛИКИ КОМИ </w:t>
      </w:r>
      <w:r w:rsidRPr="00E95D48">
        <w:rPr>
          <w:rFonts w:ascii="Times New Roman" w:hAnsi="Times New Roman" w:cs="Times New Roman"/>
        </w:rPr>
        <w:t>НА ПЕРИОД ДО 2035 ГОДА</w:t>
      </w:r>
    </w:p>
    <w:p w:rsidR="00B04A10" w:rsidRPr="00E95D48" w:rsidRDefault="00B04A10" w:rsidP="00B04A10">
      <w:pPr>
        <w:pStyle w:val="ConsPlusTitle"/>
        <w:jc w:val="center"/>
        <w:rPr>
          <w:rFonts w:ascii="Times New Roman" w:hAnsi="Times New Roman" w:cs="Times New Roman"/>
        </w:rPr>
      </w:pPr>
    </w:p>
    <w:tbl>
      <w:tblPr>
        <w:tblW w:w="1590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651"/>
        <w:gridCol w:w="742"/>
        <w:gridCol w:w="864"/>
        <w:gridCol w:w="696"/>
        <w:gridCol w:w="708"/>
        <w:gridCol w:w="856"/>
        <w:gridCol w:w="851"/>
        <w:gridCol w:w="850"/>
        <w:gridCol w:w="855"/>
        <w:gridCol w:w="850"/>
        <w:gridCol w:w="851"/>
        <w:gridCol w:w="850"/>
        <w:gridCol w:w="851"/>
        <w:gridCol w:w="850"/>
        <w:gridCol w:w="851"/>
        <w:gridCol w:w="851"/>
        <w:gridCol w:w="11"/>
        <w:gridCol w:w="836"/>
        <w:gridCol w:w="11"/>
        <w:gridCol w:w="15"/>
      </w:tblGrid>
      <w:tr w:rsidR="00B04A10" w:rsidRPr="001473D4" w:rsidTr="007A5236">
        <w:trPr>
          <w:gridAfter w:val="1"/>
          <w:wAfter w:w="15" w:type="dxa"/>
          <w:trHeight w:val="653"/>
        </w:trPr>
        <w:tc>
          <w:tcPr>
            <w:tcW w:w="2651" w:type="dxa"/>
            <w:vMerge w:val="restart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473D4">
              <w:rPr>
                <w:rFonts w:ascii="Times New Roman" w:hAnsi="Times New Roman" w:cs="Times New Roman"/>
                <w:b/>
              </w:rPr>
              <w:t>Целевой индикатор</w:t>
            </w:r>
          </w:p>
        </w:tc>
        <w:tc>
          <w:tcPr>
            <w:tcW w:w="742" w:type="dxa"/>
            <w:vMerge w:val="restart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473D4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2268" w:type="dxa"/>
            <w:gridSpan w:val="3"/>
            <w:vAlign w:val="center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7" w:type="dxa"/>
            <w:gridSpan w:val="2"/>
            <w:vAlign w:val="center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473D4">
              <w:rPr>
                <w:rFonts w:ascii="Times New Roman" w:hAnsi="Times New Roman" w:cs="Times New Roman"/>
                <w:b/>
              </w:rPr>
              <w:t xml:space="preserve">I этап </w:t>
            </w:r>
          </w:p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473D4">
              <w:rPr>
                <w:rFonts w:ascii="Times New Roman" w:hAnsi="Times New Roman" w:cs="Times New Roman"/>
                <w:b/>
              </w:rPr>
              <w:t>- до 2021 года</w:t>
            </w:r>
          </w:p>
        </w:tc>
        <w:tc>
          <w:tcPr>
            <w:tcW w:w="3406" w:type="dxa"/>
            <w:gridSpan w:val="4"/>
            <w:vAlign w:val="center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473D4">
              <w:rPr>
                <w:rFonts w:ascii="Times New Roman" w:hAnsi="Times New Roman" w:cs="Times New Roman"/>
                <w:b/>
              </w:rPr>
              <w:t>II этап - до 2025 года</w:t>
            </w:r>
          </w:p>
        </w:tc>
        <w:tc>
          <w:tcPr>
            <w:tcW w:w="4264" w:type="dxa"/>
            <w:gridSpan w:val="6"/>
            <w:vAlign w:val="center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473D4">
              <w:rPr>
                <w:rFonts w:ascii="Times New Roman" w:hAnsi="Times New Roman" w:cs="Times New Roman"/>
                <w:b/>
              </w:rPr>
              <w:t>III этап - до 2030 года</w:t>
            </w:r>
          </w:p>
        </w:tc>
        <w:tc>
          <w:tcPr>
            <w:tcW w:w="847" w:type="dxa"/>
            <w:gridSpan w:val="2"/>
            <w:vAlign w:val="center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473D4">
              <w:rPr>
                <w:rFonts w:ascii="Times New Roman" w:hAnsi="Times New Roman" w:cs="Times New Roman"/>
                <w:b/>
              </w:rPr>
              <w:t>IV этап - до 2035 года</w:t>
            </w:r>
          </w:p>
        </w:tc>
      </w:tr>
      <w:tr w:rsidR="00B04A10" w:rsidRPr="001473D4" w:rsidTr="007A5236">
        <w:trPr>
          <w:gridAfter w:val="1"/>
          <w:wAfter w:w="15" w:type="dxa"/>
          <w:trHeight w:val="157"/>
        </w:trPr>
        <w:tc>
          <w:tcPr>
            <w:tcW w:w="2651" w:type="dxa"/>
            <w:vMerge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2" w:type="dxa"/>
            <w:vMerge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3D4">
              <w:rPr>
                <w:rFonts w:ascii="Times New Roman" w:hAnsi="Times New Roman" w:cs="Times New Roman"/>
                <w:b/>
                <w:sz w:val="16"/>
                <w:szCs w:val="16"/>
              </w:rPr>
              <w:t>Факт</w:t>
            </w:r>
          </w:p>
        </w:tc>
        <w:tc>
          <w:tcPr>
            <w:tcW w:w="1707" w:type="dxa"/>
            <w:gridSpan w:val="2"/>
            <w:vAlign w:val="center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3D4">
              <w:rPr>
                <w:rFonts w:ascii="Times New Roman" w:hAnsi="Times New Roman" w:cs="Times New Roman"/>
                <w:b/>
                <w:sz w:val="16"/>
                <w:szCs w:val="16"/>
              </w:rPr>
              <w:t>Факт</w:t>
            </w:r>
          </w:p>
        </w:tc>
        <w:tc>
          <w:tcPr>
            <w:tcW w:w="2555" w:type="dxa"/>
            <w:gridSpan w:val="3"/>
            <w:vAlign w:val="center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3D4">
              <w:rPr>
                <w:rFonts w:ascii="Times New Roman" w:hAnsi="Times New Roman" w:cs="Times New Roman"/>
                <w:b/>
                <w:sz w:val="16"/>
                <w:szCs w:val="16"/>
              </w:rPr>
              <w:t>Факт</w:t>
            </w:r>
          </w:p>
        </w:tc>
        <w:tc>
          <w:tcPr>
            <w:tcW w:w="851" w:type="dxa"/>
            <w:vAlign w:val="center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3D4">
              <w:rPr>
                <w:rFonts w:ascii="Times New Roman" w:hAnsi="Times New Roman" w:cs="Times New Roman"/>
                <w:b/>
                <w:sz w:val="16"/>
                <w:szCs w:val="16"/>
              </w:rPr>
              <w:t>Оценка</w:t>
            </w:r>
          </w:p>
        </w:tc>
        <w:tc>
          <w:tcPr>
            <w:tcW w:w="4264" w:type="dxa"/>
            <w:gridSpan w:val="6"/>
            <w:vAlign w:val="center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3D4">
              <w:rPr>
                <w:rFonts w:ascii="Times New Roman" w:hAnsi="Times New Roman" w:cs="Times New Roman"/>
                <w:b/>
                <w:sz w:val="16"/>
                <w:szCs w:val="16"/>
              </w:rPr>
              <w:t>План</w:t>
            </w:r>
          </w:p>
        </w:tc>
        <w:tc>
          <w:tcPr>
            <w:tcW w:w="847" w:type="dxa"/>
            <w:gridSpan w:val="2"/>
            <w:vAlign w:val="center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3D4">
              <w:rPr>
                <w:rFonts w:ascii="Times New Roman" w:hAnsi="Times New Roman" w:cs="Times New Roman"/>
                <w:b/>
                <w:sz w:val="16"/>
                <w:szCs w:val="16"/>
              </w:rPr>
              <w:t>План</w:t>
            </w:r>
          </w:p>
        </w:tc>
      </w:tr>
      <w:tr w:rsidR="00B04A10" w:rsidRPr="001473D4" w:rsidTr="007A5236">
        <w:trPr>
          <w:gridAfter w:val="2"/>
          <w:wAfter w:w="26" w:type="dxa"/>
          <w:trHeight w:val="157"/>
        </w:trPr>
        <w:tc>
          <w:tcPr>
            <w:tcW w:w="2651" w:type="dxa"/>
            <w:vMerge/>
          </w:tcPr>
          <w:p w:rsidR="00B04A10" w:rsidRPr="001473D4" w:rsidRDefault="00B04A10" w:rsidP="007A523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42" w:type="dxa"/>
            <w:vMerge/>
          </w:tcPr>
          <w:p w:rsidR="00B04A10" w:rsidRPr="001473D4" w:rsidRDefault="00B04A10" w:rsidP="007A523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64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473D4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696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473D4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708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473D4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856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473D4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851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473D4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850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473D4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855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473D4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850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473D4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851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473D4">
              <w:rPr>
                <w:rFonts w:ascii="Times New Roman" w:hAnsi="Times New Roman" w:cs="Times New Roman"/>
                <w:b/>
              </w:rPr>
              <w:t>2025</w:t>
            </w:r>
          </w:p>
        </w:tc>
        <w:tc>
          <w:tcPr>
            <w:tcW w:w="850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473D4">
              <w:rPr>
                <w:rFonts w:ascii="Times New Roman" w:hAnsi="Times New Roman" w:cs="Times New Roman"/>
                <w:b/>
              </w:rPr>
              <w:t>2026</w:t>
            </w:r>
          </w:p>
        </w:tc>
        <w:tc>
          <w:tcPr>
            <w:tcW w:w="851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473D4">
              <w:rPr>
                <w:rFonts w:ascii="Times New Roman" w:hAnsi="Times New Roman" w:cs="Times New Roman"/>
                <w:b/>
              </w:rPr>
              <w:t>2027</w:t>
            </w:r>
          </w:p>
        </w:tc>
        <w:tc>
          <w:tcPr>
            <w:tcW w:w="850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473D4">
              <w:rPr>
                <w:rFonts w:ascii="Times New Roman" w:hAnsi="Times New Roman" w:cs="Times New Roman"/>
                <w:b/>
              </w:rPr>
              <w:t>2028</w:t>
            </w:r>
          </w:p>
        </w:tc>
        <w:tc>
          <w:tcPr>
            <w:tcW w:w="851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473D4">
              <w:rPr>
                <w:rFonts w:ascii="Times New Roman" w:hAnsi="Times New Roman" w:cs="Times New Roman"/>
                <w:b/>
              </w:rPr>
              <w:t>2029</w:t>
            </w:r>
          </w:p>
        </w:tc>
        <w:tc>
          <w:tcPr>
            <w:tcW w:w="851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473D4">
              <w:rPr>
                <w:rFonts w:ascii="Times New Roman" w:hAnsi="Times New Roman" w:cs="Times New Roman"/>
                <w:b/>
              </w:rPr>
              <w:t>2030</w:t>
            </w:r>
          </w:p>
        </w:tc>
        <w:tc>
          <w:tcPr>
            <w:tcW w:w="847" w:type="dxa"/>
            <w:gridSpan w:val="2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473D4">
              <w:rPr>
                <w:rFonts w:ascii="Times New Roman" w:hAnsi="Times New Roman" w:cs="Times New Roman"/>
                <w:b/>
              </w:rPr>
              <w:t>2035</w:t>
            </w:r>
          </w:p>
        </w:tc>
      </w:tr>
      <w:tr w:rsidR="00B04A10" w:rsidRPr="001473D4" w:rsidTr="007A5236">
        <w:trPr>
          <w:trHeight w:val="157"/>
        </w:trPr>
        <w:tc>
          <w:tcPr>
            <w:tcW w:w="15900" w:type="dxa"/>
            <w:gridSpan w:val="20"/>
          </w:tcPr>
          <w:p w:rsidR="00B04A10" w:rsidRPr="001473D4" w:rsidRDefault="00B04A10" w:rsidP="007A523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1473D4">
              <w:rPr>
                <w:rFonts w:ascii="Times New Roman" w:hAnsi="Times New Roman" w:cs="Times New Roman"/>
                <w:b/>
              </w:rPr>
              <w:t>Приоритет 1. Человеческий капитал</w:t>
            </w:r>
          </w:p>
        </w:tc>
      </w:tr>
      <w:tr w:rsidR="00B04A10" w:rsidRPr="001473D4" w:rsidTr="007A5236">
        <w:trPr>
          <w:gridAfter w:val="2"/>
          <w:wAfter w:w="26" w:type="dxa"/>
          <w:trHeight w:val="157"/>
        </w:trPr>
        <w:tc>
          <w:tcPr>
            <w:tcW w:w="2651" w:type="dxa"/>
          </w:tcPr>
          <w:p w:rsidR="00B04A10" w:rsidRPr="001473D4" w:rsidRDefault="00B04A10" w:rsidP="007A523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Среднегодовая численность постоянного населения*</w:t>
            </w:r>
          </w:p>
        </w:tc>
        <w:tc>
          <w:tcPr>
            <w:tcW w:w="742" w:type="dxa"/>
            <w:vAlign w:val="center"/>
          </w:tcPr>
          <w:p w:rsidR="00B04A10" w:rsidRPr="001473D4" w:rsidRDefault="00B04A10" w:rsidP="007A523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473D4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64" w:type="dxa"/>
            <w:vAlign w:val="center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473D4">
              <w:rPr>
                <w:rFonts w:ascii="Times New Roman" w:hAnsi="Times New Roman" w:cs="Times New Roman"/>
                <w:szCs w:val="22"/>
              </w:rPr>
              <w:t>24347</w:t>
            </w:r>
          </w:p>
        </w:tc>
        <w:tc>
          <w:tcPr>
            <w:tcW w:w="696" w:type="dxa"/>
            <w:vAlign w:val="center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473D4">
              <w:rPr>
                <w:rFonts w:ascii="Times New Roman" w:hAnsi="Times New Roman" w:cs="Times New Roman"/>
                <w:szCs w:val="22"/>
              </w:rPr>
              <w:t>23982</w:t>
            </w:r>
          </w:p>
        </w:tc>
        <w:tc>
          <w:tcPr>
            <w:tcW w:w="708" w:type="dxa"/>
            <w:vAlign w:val="center"/>
          </w:tcPr>
          <w:p w:rsidR="00B04A10" w:rsidRPr="001473D4" w:rsidRDefault="00B04A10" w:rsidP="007A5236">
            <w:pPr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23631</w:t>
            </w:r>
          </w:p>
        </w:tc>
        <w:tc>
          <w:tcPr>
            <w:tcW w:w="856" w:type="dxa"/>
            <w:vAlign w:val="center"/>
          </w:tcPr>
          <w:p w:rsidR="00B04A10" w:rsidRPr="001473D4" w:rsidRDefault="00B04A10" w:rsidP="007A5236">
            <w:pPr>
              <w:ind w:firstLine="86"/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23337</w:t>
            </w:r>
          </w:p>
        </w:tc>
        <w:tc>
          <w:tcPr>
            <w:tcW w:w="851" w:type="dxa"/>
            <w:vAlign w:val="center"/>
          </w:tcPr>
          <w:p w:rsidR="00B04A10" w:rsidRPr="001473D4" w:rsidRDefault="00B04A10" w:rsidP="007A5236">
            <w:pPr>
              <w:ind w:firstLine="86"/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22821</w:t>
            </w:r>
          </w:p>
        </w:tc>
        <w:tc>
          <w:tcPr>
            <w:tcW w:w="850" w:type="dxa"/>
            <w:vAlign w:val="center"/>
          </w:tcPr>
          <w:p w:rsidR="00B04A10" w:rsidRPr="001473D4" w:rsidRDefault="00B04A10" w:rsidP="007A5236">
            <w:pPr>
              <w:ind w:firstLine="86"/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22313</w:t>
            </w:r>
          </w:p>
        </w:tc>
        <w:tc>
          <w:tcPr>
            <w:tcW w:w="855" w:type="dxa"/>
            <w:vAlign w:val="center"/>
          </w:tcPr>
          <w:p w:rsidR="00B04A10" w:rsidRPr="001473D4" w:rsidRDefault="00B04A10" w:rsidP="007A5236">
            <w:pPr>
              <w:ind w:firstLine="86"/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21965</w:t>
            </w:r>
          </w:p>
        </w:tc>
        <w:tc>
          <w:tcPr>
            <w:tcW w:w="850" w:type="dxa"/>
            <w:vAlign w:val="center"/>
          </w:tcPr>
          <w:p w:rsidR="00B04A10" w:rsidRPr="001473D4" w:rsidRDefault="00B04A10" w:rsidP="007A5236">
            <w:pPr>
              <w:ind w:firstLine="86"/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2159</w:t>
            </w:r>
            <w:r w:rsidR="007B3169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vAlign w:val="center"/>
          </w:tcPr>
          <w:p w:rsidR="00B04A10" w:rsidRPr="001473D4" w:rsidRDefault="00B04A10" w:rsidP="007A5236">
            <w:pPr>
              <w:ind w:firstLine="86"/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21</w:t>
            </w:r>
            <w:r w:rsidR="00A73250">
              <w:rPr>
                <w:rFonts w:ascii="Times New Roman" w:hAnsi="Times New Roman"/>
              </w:rPr>
              <w:t>235</w:t>
            </w:r>
          </w:p>
        </w:tc>
        <w:tc>
          <w:tcPr>
            <w:tcW w:w="850" w:type="dxa"/>
            <w:vAlign w:val="center"/>
          </w:tcPr>
          <w:p w:rsidR="00B04A10" w:rsidRPr="001473D4" w:rsidRDefault="00B04A10" w:rsidP="007A5236">
            <w:pPr>
              <w:ind w:firstLine="86"/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20875</w:t>
            </w:r>
          </w:p>
        </w:tc>
        <w:tc>
          <w:tcPr>
            <w:tcW w:w="851" w:type="dxa"/>
            <w:vAlign w:val="center"/>
          </w:tcPr>
          <w:p w:rsidR="00B04A10" w:rsidRPr="001473D4" w:rsidRDefault="00B04A10" w:rsidP="007A5236">
            <w:pPr>
              <w:ind w:firstLine="86"/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20515</w:t>
            </w:r>
          </w:p>
        </w:tc>
        <w:tc>
          <w:tcPr>
            <w:tcW w:w="850" w:type="dxa"/>
            <w:vAlign w:val="center"/>
          </w:tcPr>
          <w:p w:rsidR="00B04A10" w:rsidRPr="001473D4" w:rsidRDefault="00B04A10" w:rsidP="007A5236">
            <w:pPr>
              <w:ind w:firstLine="86"/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20154</w:t>
            </w:r>
          </w:p>
        </w:tc>
        <w:tc>
          <w:tcPr>
            <w:tcW w:w="851" w:type="dxa"/>
            <w:vAlign w:val="center"/>
          </w:tcPr>
          <w:p w:rsidR="00B04A10" w:rsidRPr="001473D4" w:rsidRDefault="00B04A10" w:rsidP="007A5236">
            <w:pPr>
              <w:ind w:firstLine="86"/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19794</w:t>
            </w:r>
          </w:p>
        </w:tc>
        <w:tc>
          <w:tcPr>
            <w:tcW w:w="851" w:type="dxa"/>
            <w:vAlign w:val="center"/>
          </w:tcPr>
          <w:p w:rsidR="00B04A10" w:rsidRPr="001473D4" w:rsidRDefault="00B04A10" w:rsidP="007A5236">
            <w:pPr>
              <w:ind w:firstLine="86"/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19433</w:t>
            </w:r>
          </w:p>
        </w:tc>
        <w:tc>
          <w:tcPr>
            <w:tcW w:w="847" w:type="dxa"/>
            <w:gridSpan w:val="2"/>
            <w:vAlign w:val="center"/>
          </w:tcPr>
          <w:p w:rsidR="00B04A10" w:rsidRPr="001473D4" w:rsidRDefault="00B04A10" w:rsidP="007A5236">
            <w:pPr>
              <w:ind w:firstLine="86"/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17631</w:t>
            </w:r>
          </w:p>
        </w:tc>
      </w:tr>
      <w:tr w:rsidR="00B04A10" w:rsidRPr="001473D4" w:rsidTr="007A5236">
        <w:trPr>
          <w:gridAfter w:val="2"/>
          <w:wAfter w:w="26" w:type="dxa"/>
          <w:trHeight w:val="157"/>
        </w:trPr>
        <w:tc>
          <w:tcPr>
            <w:tcW w:w="2651" w:type="dxa"/>
          </w:tcPr>
          <w:p w:rsidR="00B04A10" w:rsidRPr="001473D4" w:rsidRDefault="00B04A10" w:rsidP="007A523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Естественный прирост, убыль (-) населения</w:t>
            </w:r>
            <w:r w:rsidRPr="001473D4">
              <w:rPr>
                <w:rStyle w:val="a5"/>
                <w:rFonts w:ascii="Times New Roman" w:hAnsi="Times New Roman" w:cs="Times New Roman"/>
              </w:rPr>
              <w:footnoteReference w:id="2"/>
            </w:r>
          </w:p>
        </w:tc>
        <w:tc>
          <w:tcPr>
            <w:tcW w:w="742" w:type="dxa"/>
          </w:tcPr>
          <w:p w:rsidR="00B04A10" w:rsidRPr="001473D4" w:rsidRDefault="00B04A10" w:rsidP="007A523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473D4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64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-6</w:t>
            </w:r>
          </w:p>
        </w:tc>
        <w:tc>
          <w:tcPr>
            <w:tcW w:w="696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-54</w:t>
            </w:r>
          </w:p>
        </w:tc>
        <w:tc>
          <w:tcPr>
            <w:tcW w:w="708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-71</w:t>
            </w:r>
          </w:p>
        </w:tc>
        <w:tc>
          <w:tcPr>
            <w:tcW w:w="856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-111</w:t>
            </w:r>
          </w:p>
        </w:tc>
        <w:tc>
          <w:tcPr>
            <w:tcW w:w="851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-153</w:t>
            </w:r>
          </w:p>
        </w:tc>
        <w:tc>
          <w:tcPr>
            <w:tcW w:w="850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-174</w:t>
            </w:r>
          </w:p>
        </w:tc>
        <w:tc>
          <w:tcPr>
            <w:tcW w:w="855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-168</w:t>
            </w:r>
          </w:p>
        </w:tc>
        <w:tc>
          <w:tcPr>
            <w:tcW w:w="850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-171</w:t>
            </w:r>
            <w:r w:rsidRPr="001473D4">
              <w:rPr>
                <w:rStyle w:val="a5"/>
                <w:rFonts w:ascii="Times New Roman" w:hAnsi="Times New Roman" w:cs="Times New Roman"/>
              </w:rPr>
              <w:footnoteReference w:id="3"/>
            </w:r>
          </w:p>
        </w:tc>
        <w:tc>
          <w:tcPr>
            <w:tcW w:w="851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-1</w:t>
            </w:r>
            <w:r w:rsidR="00A73250">
              <w:rPr>
                <w:rFonts w:ascii="Times New Roman" w:hAnsi="Times New Roman" w:cs="Times New Roman"/>
              </w:rPr>
              <w:t>71</w:t>
            </w:r>
          </w:p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</w:t>
            </w:r>
            <w:r w:rsidR="00A73250">
              <w:rPr>
                <w:rFonts w:ascii="Times New Roman" w:hAnsi="Times New Roman" w:cs="Times New Roman"/>
              </w:rPr>
              <w:t>171</w:t>
            </w:r>
          </w:p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</w:t>
            </w:r>
            <w:r w:rsidR="00A73250">
              <w:rPr>
                <w:rFonts w:ascii="Times New Roman" w:hAnsi="Times New Roman" w:cs="Times New Roman"/>
              </w:rPr>
              <w:t>171</w:t>
            </w:r>
          </w:p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</w:t>
            </w:r>
            <w:r w:rsidR="00A73250">
              <w:rPr>
                <w:rFonts w:ascii="Times New Roman" w:hAnsi="Times New Roman" w:cs="Times New Roman"/>
              </w:rPr>
              <w:t>171</w:t>
            </w:r>
          </w:p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</w:t>
            </w:r>
            <w:r w:rsidR="00A73250">
              <w:rPr>
                <w:rFonts w:ascii="Times New Roman" w:hAnsi="Times New Roman" w:cs="Times New Roman"/>
              </w:rPr>
              <w:t>171</w:t>
            </w:r>
          </w:p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</w:t>
            </w:r>
            <w:r w:rsidR="00A73250">
              <w:rPr>
                <w:rFonts w:ascii="Times New Roman" w:hAnsi="Times New Roman" w:cs="Times New Roman"/>
              </w:rPr>
              <w:t>171</w:t>
            </w:r>
          </w:p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gridSpan w:val="2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</w:t>
            </w:r>
            <w:r w:rsidR="00A73250">
              <w:rPr>
                <w:rFonts w:ascii="Times New Roman" w:hAnsi="Times New Roman" w:cs="Times New Roman"/>
              </w:rPr>
              <w:t>171</w:t>
            </w:r>
          </w:p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4A10" w:rsidRPr="001473D4" w:rsidTr="007A5236">
        <w:trPr>
          <w:gridAfter w:val="2"/>
          <w:wAfter w:w="26" w:type="dxa"/>
          <w:trHeight w:val="157"/>
        </w:trPr>
        <w:tc>
          <w:tcPr>
            <w:tcW w:w="2651" w:type="dxa"/>
          </w:tcPr>
          <w:p w:rsidR="00B04A10" w:rsidRPr="001473D4" w:rsidRDefault="00B04A10" w:rsidP="007A5236">
            <w:pPr>
              <w:pStyle w:val="ConsPlusNormal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lastRenderedPageBreak/>
              <w:t>Миграционный прирост, убыль (-) населения</w:t>
            </w:r>
            <w:r w:rsidRPr="001473D4">
              <w:rPr>
                <w:rStyle w:val="a5"/>
                <w:rFonts w:ascii="Times New Roman" w:hAnsi="Times New Roman" w:cs="Times New Roman"/>
              </w:rPr>
              <w:footnoteReference w:id="4"/>
            </w:r>
          </w:p>
        </w:tc>
        <w:tc>
          <w:tcPr>
            <w:tcW w:w="742" w:type="dxa"/>
          </w:tcPr>
          <w:p w:rsidR="00B04A10" w:rsidRPr="001473D4" w:rsidRDefault="00B04A10" w:rsidP="007A523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473D4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64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-298</w:t>
            </w:r>
          </w:p>
        </w:tc>
        <w:tc>
          <w:tcPr>
            <w:tcW w:w="696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-372</w:t>
            </w:r>
          </w:p>
        </w:tc>
        <w:tc>
          <w:tcPr>
            <w:tcW w:w="708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-205</w:t>
            </w:r>
          </w:p>
        </w:tc>
        <w:tc>
          <w:tcPr>
            <w:tcW w:w="856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-202</w:t>
            </w:r>
          </w:p>
        </w:tc>
        <w:tc>
          <w:tcPr>
            <w:tcW w:w="851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-366</w:t>
            </w:r>
          </w:p>
        </w:tc>
        <w:tc>
          <w:tcPr>
            <w:tcW w:w="850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-124</w:t>
            </w:r>
          </w:p>
        </w:tc>
        <w:tc>
          <w:tcPr>
            <w:tcW w:w="855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-230</w:t>
            </w:r>
          </w:p>
        </w:tc>
        <w:tc>
          <w:tcPr>
            <w:tcW w:w="850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</w:t>
            </w:r>
            <w:r w:rsidR="006A00D6">
              <w:rPr>
                <w:rFonts w:ascii="Times New Roman" w:hAnsi="Times New Roman" w:cs="Times New Roman"/>
              </w:rPr>
              <w:t>176</w:t>
            </w:r>
            <w:r w:rsidRPr="001473D4">
              <w:rPr>
                <w:rStyle w:val="a5"/>
                <w:rFonts w:ascii="Times New Roman" w:hAnsi="Times New Roman" w:cs="Times New Roman"/>
              </w:rPr>
              <w:footnoteReference w:id="5"/>
            </w:r>
          </w:p>
        </w:tc>
        <w:tc>
          <w:tcPr>
            <w:tcW w:w="851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</w:t>
            </w:r>
            <w:r w:rsidR="006A00D6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850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</w:t>
            </w:r>
            <w:r w:rsidR="006A00D6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851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-1</w:t>
            </w:r>
            <w:r w:rsidR="006A00D6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850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-1</w:t>
            </w:r>
            <w:r w:rsidR="006A00D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851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-1</w:t>
            </w:r>
            <w:r w:rsidR="006A00D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851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-1</w:t>
            </w:r>
            <w:r w:rsidR="006A00D6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47" w:type="dxa"/>
            <w:gridSpan w:val="2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-1</w:t>
            </w:r>
            <w:r w:rsidR="006A00D6">
              <w:rPr>
                <w:rFonts w:ascii="Times New Roman" w:hAnsi="Times New Roman" w:cs="Times New Roman"/>
              </w:rPr>
              <w:t>89</w:t>
            </w:r>
          </w:p>
        </w:tc>
      </w:tr>
      <w:tr w:rsidR="00B04A10" w:rsidRPr="001473D4" w:rsidTr="007A5236">
        <w:trPr>
          <w:gridAfter w:val="2"/>
          <w:wAfter w:w="26" w:type="dxa"/>
          <w:trHeight w:val="157"/>
        </w:trPr>
        <w:tc>
          <w:tcPr>
            <w:tcW w:w="2651" w:type="dxa"/>
          </w:tcPr>
          <w:p w:rsidR="00B04A10" w:rsidRPr="001473D4" w:rsidRDefault="00B04A10" w:rsidP="007A523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Уровень зарегистрированной безработицы, %</w:t>
            </w:r>
          </w:p>
        </w:tc>
        <w:tc>
          <w:tcPr>
            <w:tcW w:w="742" w:type="dxa"/>
          </w:tcPr>
          <w:p w:rsidR="00B04A10" w:rsidRPr="001473D4" w:rsidRDefault="00B04A10" w:rsidP="007A523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473D4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64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473D4">
              <w:rPr>
                <w:rFonts w:ascii="Times New Roman" w:hAnsi="Times New Roman" w:cs="Times New Roman"/>
                <w:szCs w:val="22"/>
              </w:rPr>
              <w:t>2,2</w:t>
            </w:r>
          </w:p>
        </w:tc>
        <w:tc>
          <w:tcPr>
            <w:tcW w:w="696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473D4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08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473D4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856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473D4">
              <w:rPr>
                <w:rFonts w:ascii="Times New Roman" w:hAnsi="Times New Roman" w:cs="Times New Roman"/>
                <w:szCs w:val="22"/>
              </w:rPr>
              <w:t>7,3</w:t>
            </w:r>
          </w:p>
        </w:tc>
        <w:tc>
          <w:tcPr>
            <w:tcW w:w="851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473D4">
              <w:rPr>
                <w:rFonts w:ascii="Times New Roman" w:hAnsi="Times New Roman" w:cs="Times New Roman"/>
                <w:szCs w:val="22"/>
              </w:rPr>
              <w:t>3,8</w:t>
            </w:r>
          </w:p>
        </w:tc>
        <w:tc>
          <w:tcPr>
            <w:tcW w:w="850" w:type="dxa"/>
          </w:tcPr>
          <w:p w:rsidR="00B04A10" w:rsidRPr="001473D4" w:rsidRDefault="00B04A10" w:rsidP="007A5236">
            <w:pPr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3,2</w:t>
            </w:r>
          </w:p>
        </w:tc>
        <w:tc>
          <w:tcPr>
            <w:tcW w:w="855" w:type="dxa"/>
          </w:tcPr>
          <w:p w:rsidR="00B04A10" w:rsidRPr="001473D4" w:rsidRDefault="00B04A10" w:rsidP="007A5236">
            <w:pPr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2,4</w:t>
            </w:r>
          </w:p>
        </w:tc>
        <w:tc>
          <w:tcPr>
            <w:tcW w:w="850" w:type="dxa"/>
          </w:tcPr>
          <w:p w:rsidR="00B04A10" w:rsidRPr="001473D4" w:rsidRDefault="00B04A10" w:rsidP="007A5236">
            <w:pPr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1,8</w:t>
            </w:r>
          </w:p>
        </w:tc>
        <w:tc>
          <w:tcPr>
            <w:tcW w:w="851" w:type="dxa"/>
          </w:tcPr>
          <w:p w:rsidR="00B04A10" w:rsidRPr="001473D4" w:rsidRDefault="00B04A10" w:rsidP="007A5236">
            <w:pPr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</w:tcPr>
          <w:p w:rsidR="00B04A10" w:rsidRPr="001473D4" w:rsidRDefault="00B04A10" w:rsidP="007A5236">
            <w:pPr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2,0</w:t>
            </w:r>
          </w:p>
        </w:tc>
        <w:tc>
          <w:tcPr>
            <w:tcW w:w="851" w:type="dxa"/>
          </w:tcPr>
          <w:p w:rsidR="00B04A10" w:rsidRPr="001473D4" w:rsidRDefault="00B04A10" w:rsidP="007A5236">
            <w:pPr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2,0</w:t>
            </w:r>
          </w:p>
        </w:tc>
        <w:tc>
          <w:tcPr>
            <w:tcW w:w="850" w:type="dxa"/>
          </w:tcPr>
          <w:p w:rsidR="00B04A10" w:rsidRPr="001473D4" w:rsidRDefault="00B04A10" w:rsidP="007A5236">
            <w:pPr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2,0</w:t>
            </w:r>
          </w:p>
        </w:tc>
        <w:tc>
          <w:tcPr>
            <w:tcW w:w="851" w:type="dxa"/>
          </w:tcPr>
          <w:p w:rsidR="00B04A10" w:rsidRPr="001473D4" w:rsidRDefault="00B04A10" w:rsidP="007A5236">
            <w:pPr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2,0</w:t>
            </w:r>
          </w:p>
        </w:tc>
        <w:tc>
          <w:tcPr>
            <w:tcW w:w="851" w:type="dxa"/>
          </w:tcPr>
          <w:p w:rsidR="00B04A10" w:rsidRPr="001473D4" w:rsidRDefault="00B04A10" w:rsidP="007A5236">
            <w:pPr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2,0</w:t>
            </w:r>
          </w:p>
        </w:tc>
        <w:tc>
          <w:tcPr>
            <w:tcW w:w="847" w:type="dxa"/>
            <w:gridSpan w:val="2"/>
          </w:tcPr>
          <w:p w:rsidR="00B04A10" w:rsidRPr="001473D4" w:rsidRDefault="00B04A10" w:rsidP="007A5236">
            <w:pPr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2,0</w:t>
            </w:r>
          </w:p>
        </w:tc>
      </w:tr>
      <w:tr w:rsidR="00B04A10" w:rsidRPr="001473D4" w:rsidTr="007A5236">
        <w:trPr>
          <w:gridAfter w:val="2"/>
          <w:wAfter w:w="26" w:type="dxa"/>
          <w:trHeight w:val="157"/>
        </w:trPr>
        <w:tc>
          <w:tcPr>
            <w:tcW w:w="2651" w:type="dxa"/>
          </w:tcPr>
          <w:p w:rsidR="00B04A10" w:rsidRPr="001473D4" w:rsidRDefault="00B04A10" w:rsidP="007A5236">
            <w:pPr>
              <w:pStyle w:val="ConsPlusNormal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 xml:space="preserve">Среднемесячная номинальная начисленная заработная плата работников (без субъектов малого предпринимательства) </w:t>
            </w:r>
          </w:p>
        </w:tc>
        <w:tc>
          <w:tcPr>
            <w:tcW w:w="742" w:type="dxa"/>
          </w:tcPr>
          <w:p w:rsidR="00B04A10" w:rsidRPr="001473D4" w:rsidRDefault="00B04A10" w:rsidP="007A523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473D4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864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29289</w:t>
            </w:r>
          </w:p>
        </w:tc>
        <w:tc>
          <w:tcPr>
            <w:tcW w:w="696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33505</w:t>
            </w:r>
          </w:p>
        </w:tc>
        <w:tc>
          <w:tcPr>
            <w:tcW w:w="708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36810</w:t>
            </w:r>
          </w:p>
        </w:tc>
        <w:tc>
          <w:tcPr>
            <w:tcW w:w="856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41669</w:t>
            </w:r>
          </w:p>
        </w:tc>
        <w:tc>
          <w:tcPr>
            <w:tcW w:w="851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43499</w:t>
            </w:r>
          </w:p>
        </w:tc>
        <w:tc>
          <w:tcPr>
            <w:tcW w:w="850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48649</w:t>
            </w:r>
          </w:p>
        </w:tc>
        <w:tc>
          <w:tcPr>
            <w:tcW w:w="855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53903</w:t>
            </w:r>
          </w:p>
        </w:tc>
        <w:tc>
          <w:tcPr>
            <w:tcW w:w="850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61562</w:t>
            </w:r>
          </w:p>
        </w:tc>
        <w:tc>
          <w:tcPr>
            <w:tcW w:w="851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66697</w:t>
            </w:r>
          </w:p>
        </w:tc>
        <w:tc>
          <w:tcPr>
            <w:tcW w:w="850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69365</w:t>
            </w:r>
          </w:p>
        </w:tc>
        <w:tc>
          <w:tcPr>
            <w:tcW w:w="851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72139</w:t>
            </w:r>
          </w:p>
        </w:tc>
        <w:tc>
          <w:tcPr>
            <w:tcW w:w="850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75025</w:t>
            </w:r>
          </w:p>
        </w:tc>
        <w:tc>
          <w:tcPr>
            <w:tcW w:w="851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78026</w:t>
            </w:r>
          </w:p>
        </w:tc>
        <w:tc>
          <w:tcPr>
            <w:tcW w:w="851" w:type="dxa"/>
          </w:tcPr>
          <w:p w:rsidR="00B04A10" w:rsidRPr="001473D4" w:rsidRDefault="00B04A10" w:rsidP="007A5236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81147</w:t>
            </w:r>
          </w:p>
        </w:tc>
        <w:tc>
          <w:tcPr>
            <w:tcW w:w="847" w:type="dxa"/>
            <w:gridSpan w:val="2"/>
          </w:tcPr>
          <w:p w:rsidR="00B04A10" w:rsidRPr="001473D4" w:rsidRDefault="00B04A10" w:rsidP="007A5236">
            <w:pPr>
              <w:pStyle w:val="ConsPlusNormal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98728</w:t>
            </w:r>
          </w:p>
        </w:tc>
      </w:tr>
      <w:tr w:rsidR="00B04A10" w:rsidRPr="001473D4" w:rsidTr="007A5236">
        <w:trPr>
          <w:gridAfter w:val="2"/>
          <w:wAfter w:w="26" w:type="dxa"/>
          <w:trHeight w:val="157"/>
        </w:trPr>
        <w:tc>
          <w:tcPr>
            <w:tcW w:w="2651" w:type="dxa"/>
          </w:tcPr>
          <w:p w:rsidR="00B04A10" w:rsidRPr="001473D4" w:rsidRDefault="00B04A10" w:rsidP="007A5236">
            <w:pPr>
              <w:pStyle w:val="ConsPlusNormal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1 - 6 лет</w:t>
            </w:r>
          </w:p>
        </w:tc>
        <w:tc>
          <w:tcPr>
            <w:tcW w:w="742" w:type="dxa"/>
          </w:tcPr>
          <w:p w:rsidR="00B04A10" w:rsidRPr="001473D4" w:rsidRDefault="00B04A10" w:rsidP="007A523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473D4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64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61,6</w:t>
            </w:r>
          </w:p>
        </w:tc>
        <w:tc>
          <w:tcPr>
            <w:tcW w:w="696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64,5</w:t>
            </w:r>
          </w:p>
        </w:tc>
        <w:tc>
          <w:tcPr>
            <w:tcW w:w="708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60,6</w:t>
            </w:r>
          </w:p>
        </w:tc>
        <w:tc>
          <w:tcPr>
            <w:tcW w:w="856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64,8</w:t>
            </w:r>
          </w:p>
        </w:tc>
        <w:tc>
          <w:tcPr>
            <w:tcW w:w="851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86,4</w:t>
            </w:r>
          </w:p>
        </w:tc>
        <w:tc>
          <w:tcPr>
            <w:tcW w:w="850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85,1</w:t>
            </w:r>
          </w:p>
        </w:tc>
        <w:tc>
          <w:tcPr>
            <w:tcW w:w="855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81,5</w:t>
            </w:r>
          </w:p>
        </w:tc>
        <w:tc>
          <w:tcPr>
            <w:tcW w:w="850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70,9</w:t>
            </w:r>
          </w:p>
        </w:tc>
        <w:tc>
          <w:tcPr>
            <w:tcW w:w="851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7" w:type="dxa"/>
            <w:gridSpan w:val="2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100</w:t>
            </w:r>
          </w:p>
        </w:tc>
      </w:tr>
      <w:tr w:rsidR="00B04A10" w:rsidRPr="001473D4" w:rsidTr="007A5236">
        <w:trPr>
          <w:gridAfter w:val="2"/>
          <w:wAfter w:w="26" w:type="dxa"/>
          <w:trHeight w:val="157"/>
        </w:trPr>
        <w:tc>
          <w:tcPr>
            <w:tcW w:w="2651" w:type="dxa"/>
            <w:vAlign w:val="center"/>
          </w:tcPr>
          <w:p w:rsidR="00B04A10" w:rsidRPr="001473D4" w:rsidRDefault="00B04A10" w:rsidP="007A5236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 xml:space="preserve">Доля детей в возрасте 5 - 18 лет, получающих услуги по дополнительному образованию в организациях различной организационно-правовой </w:t>
            </w:r>
            <w:r w:rsidRPr="001473D4">
              <w:rPr>
                <w:rFonts w:ascii="Times New Roman" w:hAnsi="Times New Roman"/>
              </w:rPr>
              <w:lastRenderedPageBreak/>
              <w:t>формы и формы собственности, в общей численности детей этой возрастной группы</w:t>
            </w:r>
          </w:p>
        </w:tc>
        <w:tc>
          <w:tcPr>
            <w:tcW w:w="742" w:type="dxa"/>
            <w:vAlign w:val="center"/>
          </w:tcPr>
          <w:p w:rsidR="00B04A10" w:rsidRPr="001473D4" w:rsidRDefault="00B04A10" w:rsidP="007A5236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lastRenderedPageBreak/>
              <w:t>%</w:t>
            </w:r>
          </w:p>
        </w:tc>
        <w:tc>
          <w:tcPr>
            <w:tcW w:w="864" w:type="dxa"/>
            <w:vAlign w:val="center"/>
          </w:tcPr>
          <w:p w:rsidR="00B04A10" w:rsidRPr="001473D4" w:rsidRDefault="00B04A10" w:rsidP="007A5236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73,45</w:t>
            </w:r>
          </w:p>
        </w:tc>
        <w:tc>
          <w:tcPr>
            <w:tcW w:w="696" w:type="dxa"/>
            <w:vAlign w:val="center"/>
          </w:tcPr>
          <w:p w:rsidR="00B04A10" w:rsidRPr="001473D4" w:rsidRDefault="00B04A10" w:rsidP="007A5236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75,5</w:t>
            </w:r>
          </w:p>
        </w:tc>
        <w:tc>
          <w:tcPr>
            <w:tcW w:w="708" w:type="dxa"/>
            <w:vAlign w:val="center"/>
          </w:tcPr>
          <w:p w:rsidR="00B04A10" w:rsidRPr="001473D4" w:rsidRDefault="00B04A10" w:rsidP="007A5236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75,2</w:t>
            </w:r>
          </w:p>
        </w:tc>
        <w:tc>
          <w:tcPr>
            <w:tcW w:w="856" w:type="dxa"/>
            <w:vAlign w:val="center"/>
          </w:tcPr>
          <w:p w:rsidR="00B04A10" w:rsidRPr="001473D4" w:rsidRDefault="00B04A10" w:rsidP="007A5236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84,5</w:t>
            </w:r>
          </w:p>
        </w:tc>
        <w:tc>
          <w:tcPr>
            <w:tcW w:w="851" w:type="dxa"/>
            <w:vAlign w:val="center"/>
          </w:tcPr>
          <w:p w:rsidR="00B04A10" w:rsidRPr="001473D4" w:rsidRDefault="00B04A10" w:rsidP="007A5236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84</w:t>
            </w:r>
          </w:p>
        </w:tc>
        <w:tc>
          <w:tcPr>
            <w:tcW w:w="850" w:type="dxa"/>
            <w:vAlign w:val="center"/>
          </w:tcPr>
          <w:p w:rsidR="00B04A10" w:rsidRPr="001473D4" w:rsidRDefault="00B04A10" w:rsidP="007A5236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86,7</w:t>
            </w:r>
          </w:p>
        </w:tc>
        <w:tc>
          <w:tcPr>
            <w:tcW w:w="855" w:type="dxa"/>
            <w:vAlign w:val="center"/>
          </w:tcPr>
          <w:p w:rsidR="00B04A10" w:rsidRPr="001473D4" w:rsidRDefault="00B04A10" w:rsidP="007A5236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96,6</w:t>
            </w:r>
          </w:p>
        </w:tc>
        <w:tc>
          <w:tcPr>
            <w:tcW w:w="850" w:type="dxa"/>
            <w:vAlign w:val="center"/>
          </w:tcPr>
          <w:p w:rsidR="00B04A10" w:rsidRPr="001473D4" w:rsidRDefault="00B04A10" w:rsidP="007A5236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96,7</w:t>
            </w:r>
          </w:p>
        </w:tc>
        <w:tc>
          <w:tcPr>
            <w:tcW w:w="851" w:type="dxa"/>
            <w:vAlign w:val="center"/>
          </w:tcPr>
          <w:p w:rsidR="00B04A10" w:rsidRPr="001473D4" w:rsidRDefault="00B04A10" w:rsidP="007A5236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80</w:t>
            </w:r>
          </w:p>
        </w:tc>
        <w:tc>
          <w:tcPr>
            <w:tcW w:w="850" w:type="dxa"/>
            <w:vAlign w:val="center"/>
          </w:tcPr>
          <w:p w:rsidR="00B04A10" w:rsidRPr="001473D4" w:rsidRDefault="00B04A10" w:rsidP="007A5236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80</w:t>
            </w:r>
          </w:p>
        </w:tc>
        <w:tc>
          <w:tcPr>
            <w:tcW w:w="851" w:type="dxa"/>
            <w:vAlign w:val="center"/>
          </w:tcPr>
          <w:p w:rsidR="00B04A10" w:rsidRPr="001473D4" w:rsidRDefault="00B04A10" w:rsidP="007A5236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80</w:t>
            </w:r>
          </w:p>
        </w:tc>
        <w:tc>
          <w:tcPr>
            <w:tcW w:w="850" w:type="dxa"/>
            <w:vAlign w:val="center"/>
          </w:tcPr>
          <w:p w:rsidR="00B04A10" w:rsidRPr="001473D4" w:rsidRDefault="00B04A10" w:rsidP="007A5236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80</w:t>
            </w:r>
          </w:p>
        </w:tc>
        <w:tc>
          <w:tcPr>
            <w:tcW w:w="851" w:type="dxa"/>
            <w:vAlign w:val="center"/>
          </w:tcPr>
          <w:p w:rsidR="00B04A10" w:rsidRPr="001473D4" w:rsidRDefault="00B04A10" w:rsidP="007A5236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80</w:t>
            </w:r>
          </w:p>
        </w:tc>
        <w:tc>
          <w:tcPr>
            <w:tcW w:w="851" w:type="dxa"/>
            <w:vAlign w:val="center"/>
          </w:tcPr>
          <w:p w:rsidR="00B04A10" w:rsidRPr="001473D4" w:rsidRDefault="00B04A10" w:rsidP="007A5236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82</w:t>
            </w:r>
          </w:p>
        </w:tc>
        <w:tc>
          <w:tcPr>
            <w:tcW w:w="847" w:type="dxa"/>
            <w:gridSpan w:val="2"/>
            <w:vAlign w:val="center"/>
          </w:tcPr>
          <w:p w:rsidR="00B04A10" w:rsidRPr="001473D4" w:rsidRDefault="00B04A10" w:rsidP="007A5236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82</w:t>
            </w:r>
          </w:p>
        </w:tc>
      </w:tr>
      <w:tr w:rsidR="00B04A10" w:rsidRPr="001473D4" w:rsidTr="007A5236">
        <w:trPr>
          <w:gridAfter w:val="2"/>
          <w:wAfter w:w="26" w:type="dxa"/>
          <w:trHeight w:val="157"/>
        </w:trPr>
        <w:tc>
          <w:tcPr>
            <w:tcW w:w="2651" w:type="dxa"/>
          </w:tcPr>
          <w:p w:rsidR="00B04A10" w:rsidRPr="001473D4" w:rsidRDefault="00B04A10" w:rsidP="007A5236">
            <w:pPr>
              <w:pStyle w:val="ConsPlusNormal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lastRenderedPageBreak/>
              <w:t>Обеспеченность организациями культурно-досугового типа на 1000 человек населения</w:t>
            </w:r>
          </w:p>
        </w:tc>
        <w:tc>
          <w:tcPr>
            <w:tcW w:w="742" w:type="dxa"/>
          </w:tcPr>
          <w:p w:rsidR="00B04A10" w:rsidRPr="001473D4" w:rsidRDefault="00B04A10" w:rsidP="007A523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473D4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864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696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6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1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850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855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850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851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850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851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850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851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851" w:type="dxa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847" w:type="dxa"/>
            <w:gridSpan w:val="2"/>
          </w:tcPr>
          <w:p w:rsidR="00B04A10" w:rsidRPr="001473D4" w:rsidRDefault="00B04A10" w:rsidP="007A52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1,6</w:t>
            </w:r>
          </w:p>
        </w:tc>
      </w:tr>
      <w:tr w:rsidR="00B04A10" w:rsidRPr="001473D4" w:rsidTr="007A5236">
        <w:trPr>
          <w:gridAfter w:val="2"/>
          <w:wAfter w:w="26" w:type="dxa"/>
          <w:trHeight w:val="157"/>
        </w:trPr>
        <w:tc>
          <w:tcPr>
            <w:tcW w:w="2651" w:type="dxa"/>
            <w:vAlign w:val="center"/>
          </w:tcPr>
          <w:p w:rsidR="00B04A10" w:rsidRPr="001473D4" w:rsidRDefault="00B04A10" w:rsidP="007A5236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eastAsia="Arial Unicode MS" w:hAnsi="Times New Roman"/>
                <w:kern w:val="3"/>
              </w:rPr>
              <w:t>Доля граждан, положительно оценивающих состояние межнациональных отношений на территории муниципального образования</w:t>
            </w:r>
          </w:p>
        </w:tc>
        <w:tc>
          <w:tcPr>
            <w:tcW w:w="742" w:type="dxa"/>
            <w:vAlign w:val="center"/>
          </w:tcPr>
          <w:p w:rsidR="00B04A10" w:rsidRPr="001473D4" w:rsidRDefault="00B04A10" w:rsidP="007A5236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  <w:bCs/>
              </w:rPr>
              <w:t>%</w:t>
            </w:r>
          </w:p>
        </w:tc>
        <w:tc>
          <w:tcPr>
            <w:tcW w:w="864" w:type="dxa"/>
            <w:vAlign w:val="center"/>
          </w:tcPr>
          <w:p w:rsidR="00B04A10" w:rsidRPr="001473D4" w:rsidRDefault="00B04A10" w:rsidP="007A5236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696" w:type="dxa"/>
            <w:vAlign w:val="center"/>
          </w:tcPr>
          <w:p w:rsidR="00B04A10" w:rsidRPr="001473D4" w:rsidRDefault="00B04A10" w:rsidP="007A5236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8" w:type="dxa"/>
            <w:vAlign w:val="center"/>
          </w:tcPr>
          <w:p w:rsidR="00B04A10" w:rsidRPr="001473D4" w:rsidRDefault="00B04A10" w:rsidP="007A5236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6" w:type="dxa"/>
            <w:vAlign w:val="center"/>
          </w:tcPr>
          <w:p w:rsidR="00B04A10" w:rsidRPr="001473D4" w:rsidRDefault="00B04A10" w:rsidP="007A5236">
            <w:pPr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100</w:t>
            </w:r>
          </w:p>
        </w:tc>
        <w:tc>
          <w:tcPr>
            <w:tcW w:w="851" w:type="dxa"/>
            <w:vAlign w:val="center"/>
          </w:tcPr>
          <w:p w:rsidR="00B04A10" w:rsidRPr="001473D4" w:rsidRDefault="00B04A10" w:rsidP="007A5236">
            <w:pPr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99,9</w:t>
            </w:r>
          </w:p>
        </w:tc>
        <w:tc>
          <w:tcPr>
            <w:tcW w:w="850" w:type="dxa"/>
            <w:vAlign w:val="center"/>
          </w:tcPr>
          <w:p w:rsidR="00B04A10" w:rsidRPr="001473D4" w:rsidRDefault="00B04A10" w:rsidP="007A5236">
            <w:pPr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100</w:t>
            </w:r>
          </w:p>
        </w:tc>
        <w:tc>
          <w:tcPr>
            <w:tcW w:w="855" w:type="dxa"/>
            <w:vAlign w:val="center"/>
          </w:tcPr>
          <w:p w:rsidR="00B04A10" w:rsidRPr="001473D4" w:rsidRDefault="00B04A10" w:rsidP="007A5236">
            <w:pPr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94,3</w:t>
            </w:r>
          </w:p>
        </w:tc>
        <w:tc>
          <w:tcPr>
            <w:tcW w:w="850" w:type="dxa"/>
            <w:vAlign w:val="center"/>
          </w:tcPr>
          <w:p w:rsidR="00B04A10" w:rsidRPr="001473D4" w:rsidRDefault="00B04A10" w:rsidP="007A5236">
            <w:pPr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97,1</w:t>
            </w:r>
          </w:p>
        </w:tc>
        <w:tc>
          <w:tcPr>
            <w:tcW w:w="851" w:type="dxa"/>
            <w:vAlign w:val="center"/>
          </w:tcPr>
          <w:p w:rsidR="00B04A10" w:rsidRPr="001473D4" w:rsidRDefault="00B04A10" w:rsidP="007A5236">
            <w:pPr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94,4</w:t>
            </w:r>
          </w:p>
        </w:tc>
        <w:tc>
          <w:tcPr>
            <w:tcW w:w="850" w:type="dxa"/>
            <w:vAlign w:val="center"/>
          </w:tcPr>
          <w:p w:rsidR="00B04A10" w:rsidRPr="001473D4" w:rsidRDefault="00B04A10" w:rsidP="007A5236">
            <w:pPr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94,4</w:t>
            </w:r>
          </w:p>
        </w:tc>
        <w:tc>
          <w:tcPr>
            <w:tcW w:w="851" w:type="dxa"/>
            <w:vAlign w:val="center"/>
          </w:tcPr>
          <w:p w:rsidR="00B04A10" w:rsidRPr="001473D4" w:rsidRDefault="00B04A10" w:rsidP="007A5236">
            <w:pPr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94,4</w:t>
            </w:r>
          </w:p>
        </w:tc>
        <w:tc>
          <w:tcPr>
            <w:tcW w:w="850" w:type="dxa"/>
            <w:vAlign w:val="center"/>
          </w:tcPr>
          <w:p w:rsidR="00B04A10" w:rsidRPr="001473D4" w:rsidRDefault="00B04A10" w:rsidP="007A5236">
            <w:pPr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94,4</w:t>
            </w:r>
          </w:p>
        </w:tc>
        <w:tc>
          <w:tcPr>
            <w:tcW w:w="851" w:type="dxa"/>
            <w:vAlign w:val="center"/>
          </w:tcPr>
          <w:p w:rsidR="00B04A10" w:rsidRPr="001473D4" w:rsidRDefault="00B04A10" w:rsidP="007A5236">
            <w:pPr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94,4</w:t>
            </w:r>
          </w:p>
        </w:tc>
        <w:tc>
          <w:tcPr>
            <w:tcW w:w="851" w:type="dxa"/>
            <w:vAlign w:val="center"/>
          </w:tcPr>
          <w:p w:rsidR="00B04A10" w:rsidRPr="001473D4" w:rsidRDefault="00B04A10" w:rsidP="007A5236">
            <w:pPr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94,4</w:t>
            </w:r>
          </w:p>
        </w:tc>
        <w:tc>
          <w:tcPr>
            <w:tcW w:w="847" w:type="dxa"/>
            <w:gridSpan w:val="2"/>
            <w:vAlign w:val="center"/>
          </w:tcPr>
          <w:p w:rsidR="00B04A10" w:rsidRPr="001473D4" w:rsidRDefault="00B04A10" w:rsidP="007A5236">
            <w:pPr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94,4</w:t>
            </w:r>
          </w:p>
        </w:tc>
      </w:tr>
      <w:tr w:rsidR="008766E9" w:rsidRPr="001473D4" w:rsidTr="00BF0D5F">
        <w:trPr>
          <w:gridAfter w:val="2"/>
          <w:wAfter w:w="26" w:type="dxa"/>
          <w:trHeight w:val="157"/>
        </w:trPr>
        <w:tc>
          <w:tcPr>
            <w:tcW w:w="2651" w:type="dxa"/>
            <w:vAlign w:val="center"/>
          </w:tcPr>
          <w:p w:rsidR="008766E9" w:rsidRPr="00D67B91" w:rsidRDefault="008766E9" w:rsidP="008766E9">
            <w:pPr>
              <w:rPr>
                <w:rFonts w:ascii="Times New Roman" w:eastAsia="Arial Unicode MS" w:hAnsi="Times New Roman" w:cs="Times New Roman"/>
                <w:kern w:val="3"/>
              </w:rPr>
            </w:pPr>
            <w:r w:rsidRPr="00D67B91">
              <w:rPr>
                <w:rFonts w:ascii="Times New Roman" w:hAnsi="Times New Roman" w:cs="Times New Roman"/>
              </w:rPr>
              <w:t>Число посещений культурных мероприятий</w:t>
            </w:r>
          </w:p>
        </w:tc>
        <w:tc>
          <w:tcPr>
            <w:tcW w:w="742" w:type="dxa"/>
          </w:tcPr>
          <w:p w:rsidR="008766E9" w:rsidRPr="00D67B91" w:rsidRDefault="008766E9" w:rsidP="008766E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67B91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64" w:type="dxa"/>
          </w:tcPr>
          <w:p w:rsidR="008766E9" w:rsidRPr="00D67B91" w:rsidRDefault="008766E9" w:rsidP="008766E9">
            <w:pPr>
              <w:jc w:val="center"/>
              <w:rPr>
                <w:rFonts w:ascii="Times New Roman" w:hAnsi="Times New Roman" w:cs="Times New Roman"/>
              </w:rPr>
            </w:pPr>
            <w:r w:rsidRPr="00D67B91">
              <w:rPr>
                <w:rFonts w:ascii="Times New Roman" w:hAnsi="Times New Roman" w:cs="Times New Roman"/>
                <w:color w:val="000000"/>
              </w:rPr>
              <w:t>282458</w:t>
            </w:r>
          </w:p>
        </w:tc>
        <w:tc>
          <w:tcPr>
            <w:tcW w:w="696" w:type="dxa"/>
          </w:tcPr>
          <w:p w:rsidR="008766E9" w:rsidRPr="00D67B91" w:rsidRDefault="008766E9" w:rsidP="008766E9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67B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290061</w:t>
            </w:r>
          </w:p>
        </w:tc>
        <w:tc>
          <w:tcPr>
            <w:tcW w:w="708" w:type="dxa"/>
          </w:tcPr>
          <w:p w:rsidR="008766E9" w:rsidRPr="00D67B91" w:rsidRDefault="008766E9" w:rsidP="008766E9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67B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299326</w:t>
            </w:r>
          </w:p>
        </w:tc>
        <w:tc>
          <w:tcPr>
            <w:tcW w:w="856" w:type="dxa"/>
          </w:tcPr>
          <w:p w:rsidR="008766E9" w:rsidRPr="00D67B91" w:rsidRDefault="008766E9" w:rsidP="008766E9">
            <w:pPr>
              <w:jc w:val="center"/>
              <w:rPr>
                <w:rFonts w:ascii="Times New Roman" w:hAnsi="Times New Roman" w:cs="Times New Roman"/>
              </w:rPr>
            </w:pPr>
            <w:r w:rsidRPr="00D67B91">
              <w:rPr>
                <w:rFonts w:ascii="Times New Roman" w:hAnsi="Times New Roman" w:cs="Times New Roman"/>
              </w:rPr>
              <w:t>169986</w:t>
            </w:r>
          </w:p>
        </w:tc>
        <w:tc>
          <w:tcPr>
            <w:tcW w:w="851" w:type="dxa"/>
          </w:tcPr>
          <w:p w:rsidR="008766E9" w:rsidRPr="00D67B91" w:rsidRDefault="008766E9" w:rsidP="008766E9">
            <w:pPr>
              <w:jc w:val="center"/>
              <w:rPr>
                <w:rFonts w:ascii="Times New Roman" w:hAnsi="Times New Roman" w:cs="Times New Roman"/>
              </w:rPr>
            </w:pPr>
            <w:r w:rsidRPr="00D67B91">
              <w:rPr>
                <w:rFonts w:ascii="Times New Roman" w:hAnsi="Times New Roman" w:cs="Times New Roman"/>
              </w:rPr>
              <w:t>236624</w:t>
            </w:r>
          </w:p>
        </w:tc>
        <w:tc>
          <w:tcPr>
            <w:tcW w:w="850" w:type="dxa"/>
          </w:tcPr>
          <w:p w:rsidR="008766E9" w:rsidRPr="00D67B91" w:rsidRDefault="008766E9" w:rsidP="008766E9">
            <w:pPr>
              <w:jc w:val="center"/>
              <w:rPr>
                <w:rFonts w:ascii="Times New Roman" w:hAnsi="Times New Roman" w:cs="Times New Roman"/>
              </w:rPr>
            </w:pPr>
            <w:r w:rsidRPr="00D67B91">
              <w:rPr>
                <w:rFonts w:ascii="Times New Roman" w:hAnsi="Times New Roman" w:cs="Times New Roman"/>
              </w:rPr>
              <w:t>334095</w:t>
            </w:r>
          </w:p>
        </w:tc>
        <w:tc>
          <w:tcPr>
            <w:tcW w:w="855" w:type="dxa"/>
          </w:tcPr>
          <w:p w:rsidR="008766E9" w:rsidRPr="00D67B91" w:rsidRDefault="008766E9" w:rsidP="008766E9">
            <w:pPr>
              <w:jc w:val="center"/>
              <w:rPr>
                <w:rFonts w:ascii="Times New Roman" w:hAnsi="Times New Roman" w:cs="Times New Roman"/>
              </w:rPr>
            </w:pPr>
            <w:r w:rsidRPr="00D67B91">
              <w:rPr>
                <w:rFonts w:ascii="Times New Roman" w:hAnsi="Times New Roman" w:cs="Times New Roman"/>
              </w:rPr>
              <w:t>380448</w:t>
            </w:r>
          </w:p>
        </w:tc>
        <w:tc>
          <w:tcPr>
            <w:tcW w:w="850" w:type="dxa"/>
          </w:tcPr>
          <w:p w:rsidR="008766E9" w:rsidRPr="00D67B91" w:rsidRDefault="008766E9" w:rsidP="008766E9">
            <w:pPr>
              <w:jc w:val="center"/>
              <w:rPr>
                <w:rFonts w:ascii="Times New Roman" w:hAnsi="Times New Roman" w:cs="Times New Roman"/>
              </w:rPr>
            </w:pPr>
            <w:r w:rsidRPr="00D67B91">
              <w:rPr>
                <w:rFonts w:ascii="Times New Roman" w:hAnsi="Times New Roman" w:cs="Times New Roman"/>
              </w:rPr>
              <w:t>415050</w:t>
            </w:r>
          </w:p>
        </w:tc>
        <w:tc>
          <w:tcPr>
            <w:tcW w:w="851" w:type="dxa"/>
          </w:tcPr>
          <w:p w:rsidR="008766E9" w:rsidRPr="00D67B91" w:rsidRDefault="008766E9" w:rsidP="008766E9">
            <w:pPr>
              <w:jc w:val="center"/>
              <w:rPr>
                <w:rFonts w:ascii="Times New Roman" w:hAnsi="Times New Roman" w:cs="Times New Roman"/>
              </w:rPr>
            </w:pPr>
            <w:r w:rsidRPr="00D67B91">
              <w:rPr>
                <w:rFonts w:ascii="Times New Roman" w:hAnsi="Times New Roman" w:cs="Times New Roman"/>
              </w:rPr>
              <w:t>418493</w:t>
            </w:r>
          </w:p>
        </w:tc>
        <w:tc>
          <w:tcPr>
            <w:tcW w:w="850" w:type="dxa"/>
          </w:tcPr>
          <w:p w:rsidR="008766E9" w:rsidRPr="00D67B91" w:rsidRDefault="008766E9" w:rsidP="008766E9">
            <w:pPr>
              <w:jc w:val="center"/>
              <w:rPr>
                <w:rFonts w:ascii="Times New Roman" w:hAnsi="Times New Roman" w:cs="Times New Roman"/>
              </w:rPr>
            </w:pPr>
            <w:r w:rsidRPr="00D67B91">
              <w:rPr>
                <w:rFonts w:ascii="Times New Roman" w:hAnsi="Times New Roman" w:cs="Times New Roman"/>
              </w:rPr>
              <w:t>436658</w:t>
            </w:r>
          </w:p>
        </w:tc>
        <w:tc>
          <w:tcPr>
            <w:tcW w:w="851" w:type="dxa"/>
          </w:tcPr>
          <w:p w:rsidR="008766E9" w:rsidRPr="00D67B91" w:rsidRDefault="008766E9" w:rsidP="008766E9">
            <w:pPr>
              <w:jc w:val="center"/>
              <w:rPr>
                <w:rFonts w:ascii="Times New Roman" w:hAnsi="Times New Roman" w:cs="Times New Roman"/>
              </w:rPr>
            </w:pPr>
            <w:r w:rsidRPr="00D67B91">
              <w:rPr>
                <w:rFonts w:ascii="Times New Roman" w:hAnsi="Times New Roman" w:cs="Times New Roman"/>
                <w:color w:val="000000"/>
              </w:rPr>
              <w:t>456538</w:t>
            </w:r>
          </w:p>
        </w:tc>
        <w:tc>
          <w:tcPr>
            <w:tcW w:w="850" w:type="dxa"/>
          </w:tcPr>
          <w:p w:rsidR="008766E9" w:rsidRPr="00D67B91" w:rsidRDefault="008766E9" w:rsidP="008766E9">
            <w:pPr>
              <w:jc w:val="center"/>
              <w:rPr>
                <w:rFonts w:ascii="Times New Roman" w:hAnsi="Times New Roman" w:cs="Times New Roman"/>
              </w:rPr>
            </w:pPr>
            <w:r w:rsidRPr="00D67B91">
              <w:rPr>
                <w:rFonts w:ascii="Times New Roman" w:hAnsi="Times New Roman" w:cs="Times New Roman"/>
                <w:color w:val="000000"/>
              </w:rPr>
              <w:t>475560</w:t>
            </w:r>
          </w:p>
        </w:tc>
        <w:tc>
          <w:tcPr>
            <w:tcW w:w="851" w:type="dxa"/>
          </w:tcPr>
          <w:p w:rsidR="008766E9" w:rsidRPr="00D67B91" w:rsidRDefault="008766E9" w:rsidP="008766E9">
            <w:pPr>
              <w:jc w:val="center"/>
              <w:rPr>
                <w:rFonts w:ascii="Times New Roman" w:hAnsi="Times New Roman" w:cs="Times New Roman"/>
              </w:rPr>
            </w:pPr>
            <w:r w:rsidRPr="00D67B91">
              <w:rPr>
                <w:rFonts w:ascii="Times New Roman" w:hAnsi="Times New Roman" w:cs="Times New Roman"/>
                <w:color w:val="000000"/>
              </w:rPr>
              <w:t>494582</w:t>
            </w:r>
          </w:p>
        </w:tc>
        <w:tc>
          <w:tcPr>
            <w:tcW w:w="851" w:type="dxa"/>
          </w:tcPr>
          <w:p w:rsidR="008766E9" w:rsidRPr="00D67B91" w:rsidRDefault="008766E9" w:rsidP="008766E9">
            <w:pPr>
              <w:jc w:val="center"/>
              <w:rPr>
                <w:rFonts w:ascii="Times New Roman" w:hAnsi="Times New Roman" w:cs="Times New Roman"/>
              </w:rPr>
            </w:pPr>
            <w:r w:rsidRPr="00D67B91">
              <w:rPr>
                <w:rFonts w:ascii="Times New Roman" w:hAnsi="Times New Roman" w:cs="Times New Roman"/>
                <w:color w:val="000000"/>
              </w:rPr>
              <w:t>513605</w:t>
            </w:r>
          </w:p>
        </w:tc>
        <w:tc>
          <w:tcPr>
            <w:tcW w:w="847" w:type="dxa"/>
            <w:gridSpan w:val="2"/>
          </w:tcPr>
          <w:p w:rsidR="008766E9" w:rsidRPr="00D67B91" w:rsidRDefault="008766E9" w:rsidP="008766E9">
            <w:pPr>
              <w:jc w:val="center"/>
              <w:rPr>
                <w:rFonts w:ascii="Times New Roman" w:hAnsi="Times New Roman" w:cs="Times New Roman"/>
              </w:rPr>
            </w:pPr>
            <w:r w:rsidRPr="00D67B91">
              <w:rPr>
                <w:rFonts w:ascii="Times New Roman" w:hAnsi="Times New Roman" w:cs="Times New Roman"/>
                <w:color w:val="000000"/>
              </w:rPr>
              <w:t>513605</w:t>
            </w:r>
          </w:p>
        </w:tc>
      </w:tr>
      <w:tr w:rsidR="008766E9" w:rsidRPr="001473D4" w:rsidTr="007A5236">
        <w:trPr>
          <w:gridAfter w:val="2"/>
          <w:wAfter w:w="26" w:type="dxa"/>
          <w:trHeight w:val="157"/>
        </w:trPr>
        <w:tc>
          <w:tcPr>
            <w:tcW w:w="2651" w:type="dxa"/>
          </w:tcPr>
          <w:p w:rsidR="008766E9" w:rsidRPr="001473D4" w:rsidRDefault="008766E9" w:rsidP="008766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Мощность амбулаторно-поликлинических учреждений на 10 тыс. человек населения</w:t>
            </w:r>
          </w:p>
        </w:tc>
        <w:tc>
          <w:tcPr>
            <w:tcW w:w="742" w:type="dxa"/>
          </w:tcPr>
          <w:p w:rsidR="008766E9" w:rsidRPr="001473D4" w:rsidRDefault="008766E9" w:rsidP="008766E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473D4">
              <w:rPr>
                <w:rFonts w:ascii="Times New Roman" w:hAnsi="Times New Roman" w:cs="Times New Roman"/>
                <w:sz w:val="18"/>
                <w:szCs w:val="18"/>
              </w:rPr>
              <w:t>посещений в смену</w:t>
            </w:r>
          </w:p>
        </w:tc>
        <w:tc>
          <w:tcPr>
            <w:tcW w:w="864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69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708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282</w:t>
            </w:r>
          </w:p>
        </w:tc>
        <w:tc>
          <w:tcPr>
            <w:tcW w:w="85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299</w:t>
            </w:r>
          </w:p>
        </w:tc>
        <w:tc>
          <w:tcPr>
            <w:tcW w:w="855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317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335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341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348</w:t>
            </w:r>
          </w:p>
        </w:tc>
        <w:tc>
          <w:tcPr>
            <w:tcW w:w="847" w:type="dxa"/>
            <w:gridSpan w:val="2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376</w:t>
            </w:r>
          </w:p>
        </w:tc>
      </w:tr>
      <w:tr w:rsidR="008766E9" w:rsidRPr="001473D4" w:rsidTr="007A5236">
        <w:trPr>
          <w:gridAfter w:val="2"/>
          <w:wAfter w:w="26" w:type="dxa"/>
          <w:trHeight w:val="157"/>
        </w:trPr>
        <w:tc>
          <w:tcPr>
            <w:tcW w:w="2651" w:type="dxa"/>
          </w:tcPr>
          <w:p w:rsidR="008766E9" w:rsidRPr="001473D4" w:rsidRDefault="008766E9" w:rsidP="008766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742" w:type="dxa"/>
          </w:tcPr>
          <w:p w:rsidR="008766E9" w:rsidRPr="001473D4" w:rsidRDefault="008766E9" w:rsidP="008766E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473D4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64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69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32,5</w:t>
            </w:r>
          </w:p>
        </w:tc>
        <w:tc>
          <w:tcPr>
            <w:tcW w:w="708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34,5</w:t>
            </w:r>
          </w:p>
        </w:tc>
        <w:tc>
          <w:tcPr>
            <w:tcW w:w="85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40,2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47,7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52,65</w:t>
            </w:r>
          </w:p>
        </w:tc>
        <w:tc>
          <w:tcPr>
            <w:tcW w:w="855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53,27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7" w:type="dxa"/>
            <w:gridSpan w:val="2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</w:t>
            </w:r>
          </w:p>
        </w:tc>
      </w:tr>
      <w:tr w:rsidR="008766E9" w:rsidRPr="001473D4" w:rsidTr="007A5236">
        <w:trPr>
          <w:gridAfter w:val="2"/>
          <w:wAfter w:w="26" w:type="dxa"/>
          <w:trHeight w:val="157"/>
        </w:trPr>
        <w:tc>
          <w:tcPr>
            <w:tcW w:w="2651" w:type="dxa"/>
          </w:tcPr>
          <w:p w:rsidR="008766E9" w:rsidRPr="001473D4" w:rsidRDefault="008766E9" w:rsidP="008766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 xml:space="preserve">Доля граждан, систематически </w:t>
            </w:r>
            <w:r w:rsidRPr="001473D4">
              <w:rPr>
                <w:rFonts w:ascii="Times New Roman" w:hAnsi="Times New Roman" w:cs="Times New Roman"/>
              </w:rPr>
              <w:lastRenderedPageBreak/>
              <w:t>занимающихся физической культурой и спортом</w:t>
            </w:r>
          </w:p>
        </w:tc>
        <w:tc>
          <w:tcPr>
            <w:tcW w:w="742" w:type="dxa"/>
          </w:tcPr>
          <w:p w:rsidR="008766E9" w:rsidRPr="001473D4" w:rsidRDefault="008766E9" w:rsidP="008766E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473D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864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58,21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47" w:type="dxa"/>
            <w:gridSpan w:val="2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75</w:t>
            </w:r>
          </w:p>
        </w:tc>
      </w:tr>
      <w:tr w:rsidR="008766E9" w:rsidRPr="001473D4" w:rsidTr="007A5236">
        <w:trPr>
          <w:gridAfter w:val="2"/>
          <w:wAfter w:w="26" w:type="dxa"/>
          <w:trHeight w:val="157"/>
        </w:trPr>
        <w:tc>
          <w:tcPr>
            <w:tcW w:w="2651" w:type="dxa"/>
          </w:tcPr>
          <w:p w:rsidR="008766E9" w:rsidRPr="001473D4" w:rsidRDefault="008766E9" w:rsidP="008766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lastRenderedPageBreak/>
              <w:t>Уровень преступности (количество зарегистрированных преступлений на 10 тыс. человек)</w:t>
            </w:r>
          </w:p>
        </w:tc>
        <w:tc>
          <w:tcPr>
            <w:tcW w:w="742" w:type="dxa"/>
          </w:tcPr>
          <w:p w:rsidR="008766E9" w:rsidRPr="001473D4" w:rsidRDefault="008766E9" w:rsidP="008766E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473D4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864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69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708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85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855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847" w:type="dxa"/>
            <w:gridSpan w:val="2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123</w:t>
            </w:r>
          </w:p>
        </w:tc>
      </w:tr>
      <w:tr w:rsidR="008766E9" w:rsidRPr="001473D4" w:rsidTr="007A5236">
        <w:trPr>
          <w:gridAfter w:val="2"/>
          <w:wAfter w:w="26" w:type="dxa"/>
          <w:trHeight w:val="157"/>
        </w:trPr>
        <w:tc>
          <w:tcPr>
            <w:tcW w:w="2651" w:type="dxa"/>
          </w:tcPr>
          <w:p w:rsidR="008766E9" w:rsidRPr="001473D4" w:rsidRDefault="008766E9" w:rsidP="008766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Уровень удовлетворенности населения жилищно-коммунальными услугами</w:t>
            </w:r>
          </w:p>
        </w:tc>
        <w:tc>
          <w:tcPr>
            <w:tcW w:w="742" w:type="dxa"/>
          </w:tcPr>
          <w:p w:rsidR="008766E9" w:rsidRPr="001473D4" w:rsidRDefault="008766E9" w:rsidP="008766E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473D4">
              <w:rPr>
                <w:rFonts w:ascii="Times New Roman" w:hAnsi="Times New Roman" w:cs="Times New Roman"/>
                <w:sz w:val="18"/>
                <w:szCs w:val="18"/>
              </w:rPr>
              <w:t>% от числа опрошенных</w:t>
            </w:r>
          </w:p>
        </w:tc>
        <w:tc>
          <w:tcPr>
            <w:tcW w:w="864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08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51,9</w:t>
            </w:r>
          </w:p>
        </w:tc>
        <w:tc>
          <w:tcPr>
            <w:tcW w:w="85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52,2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855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52</w:t>
            </w:r>
            <w:r w:rsidRPr="001473D4">
              <w:rPr>
                <w:rStyle w:val="a5"/>
                <w:rFonts w:ascii="Times New Roman" w:hAnsi="Times New Roman" w:cs="Times New Roman"/>
              </w:rPr>
              <w:footnoteReference w:id="6"/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52</w:t>
            </w:r>
            <w:r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52</w:t>
            </w:r>
            <w:r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52</w:t>
            </w:r>
            <w:r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52</w:t>
            </w:r>
            <w:r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52</w:t>
            </w:r>
            <w:r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7" w:type="dxa"/>
            <w:gridSpan w:val="2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766E9" w:rsidRPr="001473D4" w:rsidTr="007A5236">
        <w:trPr>
          <w:trHeight w:val="157"/>
        </w:trPr>
        <w:tc>
          <w:tcPr>
            <w:tcW w:w="15900" w:type="dxa"/>
            <w:gridSpan w:val="20"/>
          </w:tcPr>
          <w:p w:rsidR="008766E9" w:rsidRPr="001473D4" w:rsidRDefault="008766E9" w:rsidP="008766E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1473D4">
              <w:rPr>
                <w:rFonts w:ascii="Times New Roman" w:hAnsi="Times New Roman" w:cs="Times New Roman"/>
                <w:b/>
                <w:bCs/>
              </w:rPr>
              <w:t>Приоритет 2. Экономика</w:t>
            </w:r>
          </w:p>
        </w:tc>
      </w:tr>
      <w:tr w:rsidR="008766E9" w:rsidRPr="001473D4" w:rsidTr="007A5236">
        <w:trPr>
          <w:gridAfter w:val="2"/>
          <w:wAfter w:w="26" w:type="dxa"/>
          <w:trHeight w:val="157"/>
        </w:trPr>
        <w:tc>
          <w:tcPr>
            <w:tcW w:w="2651" w:type="dxa"/>
          </w:tcPr>
          <w:p w:rsidR="008766E9" w:rsidRPr="001473D4" w:rsidRDefault="008766E9" w:rsidP="008766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Объем инвестиций в основной капитал за счет всех источников финансирования</w:t>
            </w:r>
          </w:p>
        </w:tc>
        <w:tc>
          <w:tcPr>
            <w:tcW w:w="742" w:type="dxa"/>
          </w:tcPr>
          <w:p w:rsidR="008766E9" w:rsidRPr="001473D4" w:rsidRDefault="008766E9" w:rsidP="008766E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473D4">
              <w:rPr>
                <w:rFonts w:ascii="Times New Roman" w:hAnsi="Times New Roman" w:cs="Times New Roman"/>
                <w:sz w:val="18"/>
                <w:szCs w:val="18"/>
              </w:rPr>
              <w:t>млн. рублей</w:t>
            </w:r>
          </w:p>
        </w:tc>
        <w:tc>
          <w:tcPr>
            <w:tcW w:w="864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279,9</w:t>
            </w:r>
          </w:p>
        </w:tc>
        <w:tc>
          <w:tcPr>
            <w:tcW w:w="69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605,2</w:t>
            </w:r>
          </w:p>
        </w:tc>
        <w:tc>
          <w:tcPr>
            <w:tcW w:w="708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537,9</w:t>
            </w:r>
          </w:p>
        </w:tc>
        <w:tc>
          <w:tcPr>
            <w:tcW w:w="85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562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739,3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418,9</w:t>
            </w:r>
          </w:p>
        </w:tc>
        <w:tc>
          <w:tcPr>
            <w:tcW w:w="855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617,1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990,9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594</w:t>
            </w:r>
            <w:r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594</w:t>
            </w:r>
            <w:r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594</w:t>
            </w:r>
            <w:r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594</w:t>
            </w:r>
            <w:r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594</w:t>
            </w:r>
            <w:r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59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7" w:type="dxa"/>
            <w:gridSpan w:val="2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</w:tr>
      <w:tr w:rsidR="008766E9" w:rsidRPr="001473D4" w:rsidTr="007A5236">
        <w:trPr>
          <w:gridAfter w:val="2"/>
          <w:wAfter w:w="26" w:type="dxa"/>
          <w:trHeight w:val="157"/>
        </w:trPr>
        <w:tc>
          <w:tcPr>
            <w:tcW w:w="2651" w:type="dxa"/>
          </w:tcPr>
          <w:p w:rsidR="008766E9" w:rsidRPr="001473D4" w:rsidRDefault="008766E9" w:rsidP="008766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Объем инвестиций в основной капитал (за исключением бюджетных средств) в расчете на одного жителя</w:t>
            </w:r>
          </w:p>
        </w:tc>
        <w:tc>
          <w:tcPr>
            <w:tcW w:w="742" w:type="dxa"/>
          </w:tcPr>
          <w:p w:rsidR="008766E9" w:rsidRPr="001473D4" w:rsidRDefault="008766E9" w:rsidP="008766E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473D4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864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9259,5</w:t>
            </w:r>
          </w:p>
        </w:tc>
        <w:tc>
          <w:tcPr>
            <w:tcW w:w="69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11570</w:t>
            </w:r>
          </w:p>
        </w:tc>
        <w:tc>
          <w:tcPr>
            <w:tcW w:w="708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9931</w:t>
            </w:r>
          </w:p>
        </w:tc>
        <w:tc>
          <w:tcPr>
            <w:tcW w:w="85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11897,5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9966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11204</w:t>
            </w:r>
          </w:p>
        </w:tc>
        <w:tc>
          <w:tcPr>
            <w:tcW w:w="855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19028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18881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12717</w:t>
            </w:r>
            <w:r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12717</w:t>
            </w:r>
            <w:r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12717</w:t>
            </w:r>
            <w:r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12717</w:t>
            </w:r>
            <w:r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12717</w:t>
            </w:r>
            <w:r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1271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7" w:type="dxa"/>
            <w:gridSpan w:val="2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127</w:t>
            </w: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8766E9" w:rsidRPr="001473D4" w:rsidTr="007A5236">
        <w:trPr>
          <w:gridAfter w:val="2"/>
          <w:wAfter w:w="26" w:type="dxa"/>
          <w:trHeight w:val="157"/>
        </w:trPr>
        <w:tc>
          <w:tcPr>
            <w:tcW w:w="2651" w:type="dxa"/>
          </w:tcPr>
          <w:p w:rsidR="008766E9" w:rsidRPr="001473D4" w:rsidRDefault="008766E9" w:rsidP="008766E9">
            <w:pPr>
              <w:pStyle w:val="ConsPlusNormal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 xml:space="preserve">Оборот организаций (по организациям со средней численностью работников свыше 15 человек, без субъектов малого предпринимательства; в фактически действовавших ценах) </w:t>
            </w:r>
          </w:p>
        </w:tc>
        <w:tc>
          <w:tcPr>
            <w:tcW w:w="742" w:type="dxa"/>
          </w:tcPr>
          <w:p w:rsidR="008766E9" w:rsidRPr="001473D4" w:rsidRDefault="008766E9" w:rsidP="008766E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473D4">
              <w:rPr>
                <w:rFonts w:ascii="Times New Roman" w:hAnsi="Times New Roman" w:cs="Times New Roman"/>
                <w:sz w:val="18"/>
                <w:szCs w:val="18"/>
              </w:rPr>
              <w:t>млн. рублей</w:t>
            </w:r>
          </w:p>
        </w:tc>
        <w:tc>
          <w:tcPr>
            <w:tcW w:w="864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936,9</w:t>
            </w:r>
          </w:p>
        </w:tc>
        <w:tc>
          <w:tcPr>
            <w:tcW w:w="69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1116</w:t>
            </w:r>
          </w:p>
        </w:tc>
        <w:tc>
          <w:tcPr>
            <w:tcW w:w="708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1516</w:t>
            </w:r>
          </w:p>
        </w:tc>
        <w:tc>
          <w:tcPr>
            <w:tcW w:w="85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2390,9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3009,8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2966,8</w:t>
            </w:r>
          </w:p>
        </w:tc>
        <w:tc>
          <w:tcPr>
            <w:tcW w:w="855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3121,9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3200,3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3000,1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3000,2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3000,3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3000,4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3001</w:t>
            </w:r>
          </w:p>
        </w:tc>
        <w:tc>
          <w:tcPr>
            <w:tcW w:w="847" w:type="dxa"/>
            <w:gridSpan w:val="2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</w:t>
            </w:r>
          </w:p>
        </w:tc>
      </w:tr>
      <w:tr w:rsidR="008766E9" w:rsidRPr="001473D4" w:rsidTr="007A5236">
        <w:trPr>
          <w:gridAfter w:val="2"/>
          <w:wAfter w:w="26" w:type="dxa"/>
          <w:trHeight w:val="157"/>
        </w:trPr>
        <w:tc>
          <w:tcPr>
            <w:tcW w:w="2651" w:type="dxa"/>
          </w:tcPr>
          <w:p w:rsidR="008766E9" w:rsidRPr="001473D4" w:rsidRDefault="008766E9" w:rsidP="008766E9">
            <w:pPr>
              <w:pStyle w:val="ConsPlusNormal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lastRenderedPageBreak/>
              <w:t>Число субъектов малого и среднего предпринимательства (индивидуальных предпринимателей) в расчете на 10 тыс. человек населения**</w:t>
            </w:r>
          </w:p>
        </w:tc>
        <w:tc>
          <w:tcPr>
            <w:tcW w:w="742" w:type="dxa"/>
          </w:tcPr>
          <w:p w:rsidR="008766E9" w:rsidRPr="001473D4" w:rsidRDefault="008766E9" w:rsidP="008766E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473D4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864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69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708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85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855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473D4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473D4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847" w:type="dxa"/>
            <w:gridSpan w:val="2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192</w:t>
            </w:r>
          </w:p>
        </w:tc>
      </w:tr>
      <w:tr w:rsidR="008766E9" w:rsidRPr="001473D4" w:rsidTr="007A5236">
        <w:trPr>
          <w:gridAfter w:val="2"/>
          <w:wAfter w:w="26" w:type="dxa"/>
          <w:trHeight w:val="157"/>
        </w:trPr>
        <w:tc>
          <w:tcPr>
            <w:tcW w:w="2651" w:type="dxa"/>
          </w:tcPr>
          <w:p w:rsidR="008766E9" w:rsidRPr="001473D4" w:rsidRDefault="008766E9" w:rsidP="008766E9">
            <w:pPr>
              <w:pStyle w:val="ConsPlusNormal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Доля прибыльных сельскохозяйственных организаций в общем их числе</w:t>
            </w:r>
          </w:p>
        </w:tc>
        <w:tc>
          <w:tcPr>
            <w:tcW w:w="742" w:type="dxa"/>
          </w:tcPr>
          <w:p w:rsidR="008766E9" w:rsidRPr="001473D4" w:rsidRDefault="008766E9" w:rsidP="008766E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473D4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64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9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8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5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7" w:type="dxa"/>
            <w:gridSpan w:val="2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100</w:t>
            </w:r>
          </w:p>
        </w:tc>
      </w:tr>
      <w:tr w:rsidR="008766E9" w:rsidRPr="001473D4" w:rsidTr="007A5236">
        <w:trPr>
          <w:gridAfter w:val="2"/>
          <w:wAfter w:w="26" w:type="dxa"/>
          <w:trHeight w:val="157"/>
        </w:trPr>
        <w:tc>
          <w:tcPr>
            <w:tcW w:w="2651" w:type="dxa"/>
          </w:tcPr>
          <w:p w:rsidR="008766E9" w:rsidRPr="001473D4" w:rsidRDefault="008766E9" w:rsidP="008766E9">
            <w:pPr>
              <w:pStyle w:val="ConsPlusNormal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Объем производства молока в сельскохозяйственных организациях и крестьянских (фермерских) хозяйствах</w:t>
            </w:r>
          </w:p>
        </w:tc>
        <w:tc>
          <w:tcPr>
            <w:tcW w:w="742" w:type="dxa"/>
          </w:tcPr>
          <w:p w:rsidR="008766E9" w:rsidRPr="001473D4" w:rsidRDefault="008766E9" w:rsidP="008766E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473D4">
              <w:rPr>
                <w:rFonts w:ascii="Times New Roman" w:hAnsi="Times New Roman" w:cs="Times New Roman"/>
                <w:sz w:val="18"/>
                <w:szCs w:val="18"/>
              </w:rPr>
              <w:t>тонн</w:t>
            </w:r>
          </w:p>
        </w:tc>
        <w:tc>
          <w:tcPr>
            <w:tcW w:w="864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1675</w:t>
            </w:r>
          </w:p>
        </w:tc>
        <w:tc>
          <w:tcPr>
            <w:tcW w:w="69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1615</w:t>
            </w:r>
          </w:p>
        </w:tc>
        <w:tc>
          <w:tcPr>
            <w:tcW w:w="708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1583</w:t>
            </w:r>
          </w:p>
        </w:tc>
        <w:tc>
          <w:tcPr>
            <w:tcW w:w="85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1902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855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2414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2906</w:t>
            </w:r>
          </w:p>
        </w:tc>
        <w:tc>
          <w:tcPr>
            <w:tcW w:w="851" w:type="dxa"/>
          </w:tcPr>
          <w:p w:rsidR="008766E9" w:rsidRPr="00D67B91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7B91">
              <w:rPr>
                <w:rFonts w:ascii="Times New Roman" w:hAnsi="Times New Roman" w:cs="Times New Roman"/>
              </w:rPr>
              <w:t>2900</w:t>
            </w:r>
          </w:p>
        </w:tc>
        <w:tc>
          <w:tcPr>
            <w:tcW w:w="850" w:type="dxa"/>
          </w:tcPr>
          <w:p w:rsidR="008766E9" w:rsidRPr="00D67B91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7B91">
              <w:rPr>
                <w:rFonts w:ascii="Times New Roman" w:hAnsi="Times New Roman" w:cs="Times New Roman"/>
              </w:rPr>
              <w:t>2970</w:t>
            </w:r>
          </w:p>
        </w:tc>
        <w:tc>
          <w:tcPr>
            <w:tcW w:w="851" w:type="dxa"/>
          </w:tcPr>
          <w:p w:rsidR="008766E9" w:rsidRPr="00D67B91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7B91">
              <w:rPr>
                <w:rFonts w:ascii="Times New Roman" w:hAnsi="Times New Roman" w:cs="Times New Roman"/>
              </w:rPr>
              <w:t>3020</w:t>
            </w:r>
          </w:p>
        </w:tc>
        <w:tc>
          <w:tcPr>
            <w:tcW w:w="850" w:type="dxa"/>
          </w:tcPr>
          <w:p w:rsidR="008766E9" w:rsidRPr="00D67B91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7B91">
              <w:rPr>
                <w:rFonts w:ascii="Times New Roman" w:hAnsi="Times New Roman" w:cs="Times New Roman"/>
              </w:rPr>
              <w:t>3080</w:t>
            </w:r>
          </w:p>
        </w:tc>
        <w:tc>
          <w:tcPr>
            <w:tcW w:w="851" w:type="dxa"/>
          </w:tcPr>
          <w:p w:rsidR="008766E9" w:rsidRPr="00D67B91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7B91">
              <w:rPr>
                <w:rFonts w:ascii="Times New Roman" w:hAnsi="Times New Roman" w:cs="Times New Roman"/>
              </w:rPr>
              <w:t>3140</w:t>
            </w:r>
          </w:p>
        </w:tc>
        <w:tc>
          <w:tcPr>
            <w:tcW w:w="851" w:type="dxa"/>
          </w:tcPr>
          <w:p w:rsidR="008766E9" w:rsidRPr="00D67B91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7B91"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847" w:type="dxa"/>
            <w:gridSpan w:val="2"/>
          </w:tcPr>
          <w:p w:rsidR="008766E9" w:rsidRPr="00D67B91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7B91">
              <w:rPr>
                <w:rFonts w:ascii="Times New Roman" w:hAnsi="Times New Roman" w:cs="Times New Roman"/>
              </w:rPr>
              <w:t>3400</w:t>
            </w:r>
          </w:p>
        </w:tc>
      </w:tr>
      <w:tr w:rsidR="008766E9" w:rsidRPr="001473D4" w:rsidTr="007A5236">
        <w:trPr>
          <w:gridAfter w:val="2"/>
          <w:wAfter w:w="26" w:type="dxa"/>
          <w:trHeight w:val="157"/>
        </w:trPr>
        <w:tc>
          <w:tcPr>
            <w:tcW w:w="2651" w:type="dxa"/>
          </w:tcPr>
          <w:p w:rsidR="008766E9" w:rsidRPr="001473D4" w:rsidRDefault="008766E9" w:rsidP="008766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Объем производства скота и птицы на убой (в живом весе) в сельскохозяйственных организациях и крестьянских (фермерских) хозяйствах</w:t>
            </w:r>
          </w:p>
        </w:tc>
        <w:tc>
          <w:tcPr>
            <w:tcW w:w="742" w:type="dxa"/>
          </w:tcPr>
          <w:p w:rsidR="008766E9" w:rsidRPr="001473D4" w:rsidRDefault="008766E9" w:rsidP="008766E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473D4">
              <w:rPr>
                <w:rFonts w:ascii="Times New Roman" w:hAnsi="Times New Roman" w:cs="Times New Roman"/>
                <w:sz w:val="18"/>
                <w:szCs w:val="18"/>
              </w:rPr>
              <w:t>тонн</w:t>
            </w:r>
          </w:p>
        </w:tc>
        <w:tc>
          <w:tcPr>
            <w:tcW w:w="864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69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708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85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87,6</w:t>
            </w:r>
          </w:p>
        </w:tc>
        <w:tc>
          <w:tcPr>
            <w:tcW w:w="855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851" w:type="dxa"/>
          </w:tcPr>
          <w:p w:rsidR="008766E9" w:rsidRPr="00D67B91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7B91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850" w:type="dxa"/>
          </w:tcPr>
          <w:p w:rsidR="008766E9" w:rsidRPr="00D67B91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7B91">
              <w:rPr>
                <w:rFonts w:ascii="Times New Roman" w:hAnsi="Times New Roman" w:cs="Times New Roman"/>
              </w:rPr>
              <w:t>18</w:t>
            </w:r>
            <w:r w:rsidR="00D67B91" w:rsidRPr="00D67B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8766E9" w:rsidRPr="00D67B91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7B91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850" w:type="dxa"/>
          </w:tcPr>
          <w:p w:rsidR="008766E9" w:rsidRPr="00D67B91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7B91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851" w:type="dxa"/>
          </w:tcPr>
          <w:p w:rsidR="008766E9" w:rsidRPr="00D67B91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7B91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851" w:type="dxa"/>
          </w:tcPr>
          <w:p w:rsidR="008766E9" w:rsidRPr="00D67B91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7B91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847" w:type="dxa"/>
            <w:gridSpan w:val="2"/>
          </w:tcPr>
          <w:p w:rsidR="008766E9" w:rsidRPr="00D67B91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7B91">
              <w:rPr>
                <w:rFonts w:ascii="Times New Roman" w:hAnsi="Times New Roman" w:cs="Times New Roman"/>
              </w:rPr>
              <w:t>200</w:t>
            </w:r>
          </w:p>
        </w:tc>
      </w:tr>
      <w:tr w:rsidR="008766E9" w:rsidRPr="001473D4" w:rsidTr="007A5236">
        <w:trPr>
          <w:gridAfter w:val="2"/>
          <w:wAfter w:w="26" w:type="dxa"/>
          <w:trHeight w:val="157"/>
        </w:trPr>
        <w:tc>
          <w:tcPr>
            <w:tcW w:w="2651" w:type="dxa"/>
          </w:tcPr>
          <w:p w:rsidR="008766E9" w:rsidRPr="001473D4" w:rsidRDefault="008766E9" w:rsidP="008766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Ввод в действие жилых домов</w:t>
            </w:r>
          </w:p>
        </w:tc>
        <w:tc>
          <w:tcPr>
            <w:tcW w:w="742" w:type="dxa"/>
          </w:tcPr>
          <w:p w:rsidR="008766E9" w:rsidRPr="001473D4" w:rsidRDefault="008766E9" w:rsidP="008766E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473D4">
              <w:rPr>
                <w:rFonts w:ascii="Times New Roman" w:hAnsi="Times New Roman" w:cs="Times New Roman"/>
                <w:sz w:val="18"/>
                <w:szCs w:val="18"/>
              </w:rPr>
              <w:t>кв. м.</w:t>
            </w:r>
          </w:p>
        </w:tc>
        <w:tc>
          <w:tcPr>
            <w:tcW w:w="864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4527</w:t>
            </w:r>
          </w:p>
        </w:tc>
        <w:tc>
          <w:tcPr>
            <w:tcW w:w="696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4856</w:t>
            </w:r>
          </w:p>
        </w:tc>
        <w:tc>
          <w:tcPr>
            <w:tcW w:w="708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9471</w:t>
            </w:r>
          </w:p>
        </w:tc>
        <w:tc>
          <w:tcPr>
            <w:tcW w:w="856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8394</w:t>
            </w:r>
          </w:p>
        </w:tc>
        <w:tc>
          <w:tcPr>
            <w:tcW w:w="851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7593</w:t>
            </w:r>
          </w:p>
        </w:tc>
        <w:tc>
          <w:tcPr>
            <w:tcW w:w="850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4939</w:t>
            </w:r>
          </w:p>
        </w:tc>
        <w:tc>
          <w:tcPr>
            <w:tcW w:w="855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6676</w:t>
            </w:r>
          </w:p>
        </w:tc>
        <w:tc>
          <w:tcPr>
            <w:tcW w:w="850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7029</w:t>
            </w:r>
          </w:p>
        </w:tc>
        <w:tc>
          <w:tcPr>
            <w:tcW w:w="851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6700</w:t>
            </w:r>
          </w:p>
        </w:tc>
        <w:tc>
          <w:tcPr>
            <w:tcW w:w="850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6700</w:t>
            </w:r>
          </w:p>
        </w:tc>
        <w:tc>
          <w:tcPr>
            <w:tcW w:w="851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6700</w:t>
            </w:r>
          </w:p>
        </w:tc>
        <w:tc>
          <w:tcPr>
            <w:tcW w:w="850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6700</w:t>
            </w:r>
          </w:p>
        </w:tc>
        <w:tc>
          <w:tcPr>
            <w:tcW w:w="851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6700</w:t>
            </w:r>
          </w:p>
        </w:tc>
        <w:tc>
          <w:tcPr>
            <w:tcW w:w="851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6700</w:t>
            </w:r>
          </w:p>
        </w:tc>
        <w:tc>
          <w:tcPr>
            <w:tcW w:w="847" w:type="dxa"/>
            <w:gridSpan w:val="2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6700</w:t>
            </w:r>
          </w:p>
        </w:tc>
      </w:tr>
      <w:tr w:rsidR="008766E9" w:rsidRPr="001473D4" w:rsidTr="007A5236">
        <w:trPr>
          <w:trHeight w:val="157"/>
        </w:trPr>
        <w:tc>
          <w:tcPr>
            <w:tcW w:w="15900" w:type="dxa"/>
            <w:gridSpan w:val="20"/>
          </w:tcPr>
          <w:p w:rsidR="008766E9" w:rsidRPr="001473D4" w:rsidRDefault="008766E9" w:rsidP="008766E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1473D4">
              <w:rPr>
                <w:rFonts w:ascii="Times New Roman" w:hAnsi="Times New Roman" w:cs="Times New Roman"/>
                <w:b/>
                <w:bCs/>
              </w:rPr>
              <w:t>Приоритет 3. Территория проживания</w:t>
            </w:r>
          </w:p>
        </w:tc>
      </w:tr>
      <w:tr w:rsidR="008766E9" w:rsidRPr="001473D4" w:rsidTr="007A5236">
        <w:trPr>
          <w:gridAfter w:val="2"/>
          <w:wAfter w:w="26" w:type="dxa"/>
          <w:trHeight w:val="157"/>
        </w:trPr>
        <w:tc>
          <w:tcPr>
            <w:tcW w:w="2651" w:type="dxa"/>
          </w:tcPr>
          <w:p w:rsidR="008766E9" w:rsidRPr="001473D4" w:rsidRDefault="008766E9" w:rsidP="008766E9">
            <w:pPr>
              <w:pStyle w:val="ConsPlusNormal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 xml:space="preserve">Доля протяженности автомобильных дорог общего пользования местного значения, </w:t>
            </w:r>
            <w:r w:rsidRPr="001473D4">
              <w:rPr>
                <w:rFonts w:ascii="Times New Roman" w:hAnsi="Times New Roman" w:cs="Times New Roman"/>
                <w:b/>
              </w:rPr>
              <w:t>отвечающих</w:t>
            </w:r>
            <w:r w:rsidRPr="001473D4">
              <w:rPr>
                <w:rFonts w:ascii="Times New Roman" w:hAnsi="Times New Roman" w:cs="Times New Roman"/>
              </w:rPr>
              <w:t>нормативны</w:t>
            </w:r>
            <w:r w:rsidRPr="001473D4">
              <w:rPr>
                <w:rFonts w:ascii="Times New Roman" w:hAnsi="Times New Roman" w:cs="Times New Roman"/>
              </w:rPr>
              <w:lastRenderedPageBreak/>
              <w:t>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742" w:type="dxa"/>
          </w:tcPr>
          <w:p w:rsidR="008766E9" w:rsidRPr="001473D4" w:rsidRDefault="008766E9" w:rsidP="008766E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473D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864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69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08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5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62,1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66,3</w:t>
            </w:r>
          </w:p>
        </w:tc>
        <w:tc>
          <w:tcPr>
            <w:tcW w:w="855" w:type="dxa"/>
          </w:tcPr>
          <w:p w:rsidR="008766E9" w:rsidRPr="00E25799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799">
              <w:rPr>
                <w:rFonts w:ascii="Times New Roman" w:hAnsi="Times New Roman" w:cs="Times New Roman"/>
              </w:rPr>
              <w:t>66,8</w:t>
            </w:r>
          </w:p>
        </w:tc>
        <w:tc>
          <w:tcPr>
            <w:tcW w:w="850" w:type="dxa"/>
          </w:tcPr>
          <w:p w:rsidR="008766E9" w:rsidRPr="00E25799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799">
              <w:rPr>
                <w:rFonts w:ascii="Times New Roman" w:hAnsi="Times New Roman" w:cs="Times New Roman"/>
              </w:rPr>
              <w:t>67,1</w:t>
            </w:r>
          </w:p>
        </w:tc>
        <w:tc>
          <w:tcPr>
            <w:tcW w:w="851" w:type="dxa"/>
          </w:tcPr>
          <w:p w:rsidR="008766E9" w:rsidRPr="00E25799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799">
              <w:rPr>
                <w:rFonts w:ascii="Times New Roman" w:hAnsi="Times New Roman" w:cs="Times New Roman"/>
              </w:rPr>
              <w:t>65,6</w:t>
            </w:r>
          </w:p>
        </w:tc>
        <w:tc>
          <w:tcPr>
            <w:tcW w:w="850" w:type="dxa"/>
          </w:tcPr>
          <w:p w:rsidR="008766E9" w:rsidRPr="00E25799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799">
              <w:rPr>
                <w:rFonts w:ascii="Times New Roman" w:hAnsi="Times New Roman" w:cs="Times New Roman"/>
              </w:rPr>
              <w:t>65,7</w:t>
            </w:r>
          </w:p>
        </w:tc>
        <w:tc>
          <w:tcPr>
            <w:tcW w:w="851" w:type="dxa"/>
          </w:tcPr>
          <w:p w:rsidR="008766E9" w:rsidRPr="00E25799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799">
              <w:rPr>
                <w:rFonts w:ascii="Times New Roman" w:hAnsi="Times New Roman" w:cs="Times New Roman"/>
              </w:rPr>
              <w:t>65,8</w:t>
            </w:r>
          </w:p>
        </w:tc>
        <w:tc>
          <w:tcPr>
            <w:tcW w:w="850" w:type="dxa"/>
          </w:tcPr>
          <w:p w:rsidR="008766E9" w:rsidRPr="00E25799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799">
              <w:rPr>
                <w:rFonts w:ascii="Times New Roman" w:hAnsi="Times New Roman" w:cs="Times New Roman"/>
              </w:rPr>
              <w:t>65,9</w:t>
            </w:r>
          </w:p>
        </w:tc>
        <w:tc>
          <w:tcPr>
            <w:tcW w:w="851" w:type="dxa"/>
          </w:tcPr>
          <w:p w:rsidR="008766E9" w:rsidRPr="00E25799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799">
              <w:rPr>
                <w:rFonts w:ascii="Times New Roman" w:hAnsi="Times New Roman" w:cs="Times New Roman"/>
              </w:rPr>
              <w:t>65,9</w:t>
            </w:r>
          </w:p>
        </w:tc>
        <w:tc>
          <w:tcPr>
            <w:tcW w:w="851" w:type="dxa"/>
          </w:tcPr>
          <w:p w:rsidR="008766E9" w:rsidRPr="00E25799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799">
              <w:rPr>
                <w:rFonts w:ascii="Times New Roman" w:hAnsi="Times New Roman" w:cs="Times New Roman"/>
              </w:rPr>
              <w:t>65,9</w:t>
            </w:r>
          </w:p>
        </w:tc>
        <w:tc>
          <w:tcPr>
            <w:tcW w:w="847" w:type="dxa"/>
            <w:gridSpan w:val="2"/>
          </w:tcPr>
          <w:p w:rsidR="008766E9" w:rsidRPr="00E25799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799">
              <w:rPr>
                <w:rFonts w:ascii="Times New Roman" w:hAnsi="Times New Roman" w:cs="Times New Roman"/>
              </w:rPr>
              <w:t>66,0</w:t>
            </w:r>
          </w:p>
        </w:tc>
      </w:tr>
      <w:tr w:rsidR="008766E9" w:rsidRPr="001473D4" w:rsidTr="007A5236">
        <w:trPr>
          <w:gridAfter w:val="2"/>
          <w:wAfter w:w="26" w:type="dxa"/>
          <w:trHeight w:val="157"/>
        </w:trPr>
        <w:tc>
          <w:tcPr>
            <w:tcW w:w="2651" w:type="dxa"/>
          </w:tcPr>
          <w:p w:rsidR="008766E9" w:rsidRPr="001473D4" w:rsidRDefault="008766E9" w:rsidP="008766E9">
            <w:pPr>
              <w:pStyle w:val="ConsPlusNormal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lastRenderedPageBreak/>
              <w:t>Выбросы загрязняющих веществ в атмосферу стационарными источниками загрязнения</w:t>
            </w:r>
          </w:p>
        </w:tc>
        <w:tc>
          <w:tcPr>
            <w:tcW w:w="742" w:type="dxa"/>
          </w:tcPr>
          <w:p w:rsidR="008766E9" w:rsidRPr="001473D4" w:rsidRDefault="008766E9" w:rsidP="008766E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473D4">
              <w:rPr>
                <w:rFonts w:ascii="Times New Roman" w:hAnsi="Times New Roman" w:cs="Times New Roman"/>
                <w:sz w:val="18"/>
                <w:szCs w:val="18"/>
              </w:rPr>
              <w:t>тыс. т</w:t>
            </w:r>
          </w:p>
        </w:tc>
        <w:tc>
          <w:tcPr>
            <w:tcW w:w="864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1,48</w:t>
            </w:r>
          </w:p>
        </w:tc>
        <w:tc>
          <w:tcPr>
            <w:tcW w:w="69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1,28</w:t>
            </w:r>
          </w:p>
        </w:tc>
        <w:tc>
          <w:tcPr>
            <w:tcW w:w="708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1,31</w:t>
            </w:r>
          </w:p>
        </w:tc>
        <w:tc>
          <w:tcPr>
            <w:tcW w:w="85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1,23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1,345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1,357</w:t>
            </w:r>
          </w:p>
        </w:tc>
        <w:tc>
          <w:tcPr>
            <w:tcW w:w="855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1,413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1,487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47" w:type="dxa"/>
            <w:gridSpan w:val="2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1,5</w:t>
            </w:r>
          </w:p>
        </w:tc>
      </w:tr>
      <w:tr w:rsidR="008766E9" w:rsidRPr="001473D4" w:rsidTr="007A5236">
        <w:trPr>
          <w:gridAfter w:val="2"/>
          <w:wAfter w:w="26" w:type="dxa"/>
          <w:trHeight w:val="157"/>
        </w:trPr>
        <w:tc>
          <w:tcPr>
            <w:tcW w:w="2651" w:type="dxa"/>
          </w:tcPr>
          <w:p w:rsidR="008766E9" w:rsidRPr="001473D4" w:rsidRDefault="008766E9" w:rsidP="008766E9">
            <w:pPr>
              <w:pStyle w:val="ConsPlusNormal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Дорожно-транспортные происшествия</w:t>
            </w:r>
          </w:p>
        </w:tc>
        <w:tc>
          <w:tcPr>
            <w:tcW w:w="742" w:type="dxa"/>
          </w:tcPr>
          <w:p w:rsidR="008766E9" w:rsidRPr="001473D4" w:rsidRDefault="008766E9" w:rsidP="008766E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473D4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864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9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8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55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47" w:type="dxa"/>
            <w:gridSpan w:val="2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15</w:t>
            </w:r>
          </w:p>
        </w:tc>
      </w:tr>
      <w:tr w:rsidR="008766E9" w:rsidRPr="001473D4" w:rsidTr="007A5236">
        <w:trPr>
          <w:gridAfter w:val="2"/>
          <w:wAfter w:w="26" w:type="dxa"/>
          <w:trHeight w:val="157"/>
        </w:trPr>
        <w:tc>
          <w:tcPr>
            <w:tcW w:w="2651" w:type="dxa"/>
          </w:tcPr>
          <w:p w:rsidR="008766E9" w:rsidRPr="001473D4" w:rsidRDefault="008766E9" w:rsidP="008766E9">
            <w:pPr>
              <w:pStyle w:val="ConsPlusNormal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 xml:space="preserve">Смертность от дорожно-транспортных происшествий </w:t>
            </w:r>
          </w:p>
        </w:tc>
        <w:tc>
          <w:tcPr>
            <w:tcW w:w="742" w:type="dxa"/>
          </w:tcPr>
          <w:p w:rsidR="008766E9" w:rsidRPr="001473D4" w:rsidRDefault="008766E9" w:rsidP="008766E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473D4">
              <w:rPr>
                <w:rFonts w:ascii="Times New Roman" w:hAnsi="Times New Roman" w:cs="Times New Roman"/>
                <w:sz w:val="18"/>
                <w:szCs w:val="18"/>
              </w:rPr>
              <w:t>случаев на 100 тыс. человек населения</w:t>
            </w:r>
          </w:p>
        </w:tc>
        <w:tc>
          <w:tcPr>
            <w:tcW w:w="864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69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708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12,7</w:t>
            </w:r>
          </w:p>
        </w:tc>
        <w:tc>
          <w:tcPr>
            <w:tcW w:w="85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855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13,78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7" w:type="dxa"/>
            <w:gridSpan w:val="2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</w:t>
            </w:r>
          </w:p>
        </w:tc>
      </w:tr>
      <w:tr w:rsidR="008766E9" w:rsidRPr="001473D4" w:rsidTr="007A5236">
        <w:trPr>
          <w:gridAfter w:val="2"/>
          <w:wAfter w:w="26" w:type="dxa"/>
          <w:trHeight w:val="157"/>
        </w:trPr>
        <w:tc>
          <w:tcPr>
            <w:tcW w:w="2651" w:type="dxa"/>
          </w:tcPr>
          <w:p w:rsidR="008766E9" w:rsidRPr="001473D4" w:rsidRDefault="008766E9" w:rsidP="008766E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473D4">
              <w:rPr>
                <w:rFonts w:ascii="Times New Roman" w:hAnsi="Times New Roman" w:cs="Times New Roman"/>
                <w:szCs w:val="22"/>
              </w:rPr>
              <w:t>Оснащенность приборами учета энергетических ресурсов и воды муниципальных бюджетных учреждений</w:t>
            </w:r>
          </w:p>
        </w:tc>
        <w:tc>
          <w:tcPr>
            <w:tcW w:w="742" w:type="dxa"/>
          </w:tcPr>
          <w:p w:rsidR="008766E9" w:rsidRPr="001473D4" w:rsidRDefault="008766E9" w:rsidP="008766E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473D4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64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5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7" w:type="dxa"/>
            <w:gridSpan w:val="2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100</w:t>
            </w:r>
          </w:p>
        </w:tc>
      </w:tr>
      <w:tr w:rsidR="008766E9" w:rsidRPr="001473D4" w:rsidTr="007A5236">
        <w:trPr>
          <w:trHeight w:val="157"/>
        </w:trPr>
        <w:tc>
          <w:tcPr>
            <w:tcW w:w="15900" w:type="dxa"/>
            <w:gridSpan w:val="20"/>
          </w:tcPr>
          <w:p w:rsidR="008766E9" w:rsidRPr="001473D4" w:rsidRDefault="008766E9" w:rsidP="008766E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1473D4">
              <w:rPr>
                <w:rFonts w:ascii="Times New Roman" w:hAnsi="Times New Roman" w:cs="Times New Roman"/>
                <w:b/>
                <w:bCs/>
              </w:rPr>
              <w:t>Приоритет 4. Управление</w:t>
            </w:r>
          </w:p>
        </w:tc>
      </w:tr>
      <w:tr w:rsidR="008766E9" w:rsidRPr="001473D4" w:rsidTr="007A5236">
        <w:trPr>
          <w:gridAfter w:val="2"/>
          <w:wAfter w:w="26" w:type="dxa"/>
          <w:trHeight w:val="157"/>
        </w:trPr>
        <w:tc>
          <w:tcPr>
            <w:tcW w:w="2651" w:type="dxa"/>
          </w:tcPr>
          <w:p w:rsidR="008766E9" w:rsidRPr="001473D4" w:rsidRDefault="008766E9" w:rsidP="008766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      </w:r>
          </w:p>
        </w:tc>
        <w:tc>
          <w:tcPr>
            <w:tcW w:w="742" w:type="dxa"/>
          </w:tcPr>
          <w:p w:rsidR="008766E9" w:rsidRPr="001473D4" w:rsidRDefault="008766E9" w:rsidP="008766E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473D4">
              <w:rPr>
                <w:rFonts w:ascii="Times New Roman" w:hAnsi="Times New Roman" w:cs="Times New Roman"/>
                <w:sz w:val="18"/>
                <w:szCs w:val="18"/>
              </w:rPr>
              <w:t>тыс. рублей</w:t>
            </w:r>
          </w:p>
        </w:tc>
        <w:tc>
          <w:tcPr>
            <w:tcW w:w="864" w:type="dxa"/>
            <w:vAlign w:val="center"/>
          </w:tcPr>
          <w:p w:rsidR="008766E9" w:rsidRPr="001473D4" w:rsidRDefault="008766E9" w:rsidP="008766E9">
            <w:pPr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2,357</w:t>
            </w:r>
          </w:p>
        </w:tc>
        <w:tc>
          <w:tcPr>
            <w:tcW w:w="696" w:type="dxa"/>
            <w:vAlign w:val="center"/>
          </w:tcPr>
          <w:p w:rsidR="008766E9" w:rsidRPr="001473D4" w:rsidRDefault="008766E9" w:rsidP="008766E9">
            <w:pPr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2,553</w:t>
            </w:r>
          </w:p>
        </w:tc>
        <w:tc>
          <w:tcPr>
            <w:tcW w:w="708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2,896</w:t>
            </w:r>
          </w:p>
        </w:tc>
        <w:tc>
          <w:tcPr>
            <w:tcW w:w="856" w:type="dxa"/>
            <w:vAlign w:val="center"/>
          </w:tcPr>
          <w:p w:rsidR="008766E9" w:rsidRPr="001473D4" w:rsidRDefault="008766E9" w:rsidP="00CE0B3D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4</w:t>
            </w:r>
            <w:r w:rsidR="00CE0B3D">
              <w:rPr>
                <w:rFonts w:ascii="Times New Roman" w:hAnsi="Times New Roman"/>
              </w:rPr>
              <w:t>,</w:t>
            </w:r>
            <w:r w:rsidRPr="001473D4">
              <w:rPr>
                <w:rFonts w:ascii="Times New Roman" w:hAnsi="Times New Roman"/>
              </w:rPr>
              <w:t>087</w:t>
            </w:r>
          </w:p>
        </w:tc>
        <w:tc>
          <w:tcPr>
            <w:tcW w:w="851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4,091</w:t>
            </w:r>
          </w:p>
        </w:tc>
        <w:tc>
          <w:tcPr>
            <w:tcW w:w="850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4,459</w:t>
            </w:r>
          </w:p>
        </w:tc>
        <w:tc>
          <w:tcPr>
            <w:tcW w:w="855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5,236</w:t>
            </w:r>
          </w:p>
        </w:tc>
        <w:tc>
          <w:tcPr>
            <w:tcW w:w="850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5,697</w:t>
            </w:r>
          </w:p>
        </w:tc>
        <w:tc>
          <w:tcPr>
            <w:tcW w:w="851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6,501</w:t>
            </w:r>
          </w:p>
        </w:tc>
        <w:tc>
          <w:tcPr>
            <w:tcW w:w="850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6,422</w:t>
            </w:r>
          </w:p>
        </w:tc>
        <w:tc>
          <w:tcPr>
            <w:tcW w:w="851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6,422</w:t>
            </w:r>
          </w:p>
        </w:tc>
        <w:tc>
          <w:tcPr>
            <w:tcW w:w="850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6,422</w:t>
            </w:r>
          </w:p>
        </w:tc>
        <w:tc>
          <w:tcPr>
            <w:tcW w:w="851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6,422</w:t>
            </w:r>
          </w:p>
        </w:tc>
        <w:tc>
          <w:tcPr>
            <w:tcW w:w="851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6,422</w:t>
            </w:r>
          </w:p>
        </w:tc>
        <w:tc>
          <w:tcPr>
            <w:tcW w:w="847" w:type="dxa"/>
            <w:gridSpan w:val="2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6,422</w:t>
            </w:r>
          </w:p>
        </w:tc>
      </w:tr>
      <w:tr w:rsidR="008766E9" w:rsidRPr="001473D4" w:rsidTr="007A5236">
        <w:trPr>
          <w:gridAfter w:val="2"/>
          <w:wAfter w:w="26" w:type="dxa"/>
          <w:trHeight w:val="157"/>
        </w:trPr>
        <w:tc>
          <w:tcPr>
            <w:tcW w:w="2651" w:type="dxa"/>
          </w:tcPr>
          <w:p w:rsidR="008766E9" w:rsidRPr="001473D4" w:rsidRDefault="008766E9" w:rsidP="008766E9">
            <w:pPr>
              <w:pStyle w:val="ConsPlusNormal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lastRenderedPageBreak/>
              <w:t xml:space="preserve">Налоговые и неналоговые доходы бюджета муниципального образования (за исключением поступлений налоговых доходов по дополнительным нормативам отчислений) в расчете на одного жителя муниципального образования </w:t>
            </w:r>
          </w:p>
        </w:tc>
        <w:tc>
          <w:tcPr>
            <w:tcW w:w="742" w:type="dxa"/>
          </w:tcPr>
          <w:p w:rsidR="008766E9" w:rsidRPr="001473D4" w:rsidRDefault="008766E9" w:rsidP="008766E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473D4">
              <w:rPr>
                <w:rFonts w:ascii="Times New Roman" w:hAnsi="Times New Roman" w:cs="Times New Roman"/>
                <w:sz w:val="18"/>
                <w:szCs w:val="18"/>
              </w:rPr>
              <w:t>тыс. рублей</w:t>
            </w:r>
          </w:p>
        </w:tc>
        <w:tc>
          <w:tcPr>
            <w:tcW w:w="864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8766E9" w:rsidRPr="001473D4" w:rsidRDefault="008766E9" w:rsidP="008766E9">
            <w:pPr>
              <w:jc w:val="center"/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8,49</w:t>
            </w:r>
          </w:p>
        </w:tc>
        <w:tc>
          <w:tcPr>
            <w:tcW w:w="708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9,16</w:t>
            </w:r>
          </w:p>
        </w:tc>
        <w:tc>
          <w:tcPr>
            <w:tcW w:w="856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9,38</w:t>
            </w:r>
          </w:p>
        </w:tc>
        <w:tc>
          <w:tcPr>
            <w:tcW w:w="851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9,75</w:t>
            </w:r>
          </w:p>
        </w:tc>
        <w:tc>
          <w:tcPr>
            <w:tcW w:w="850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11,02</w:t>
            </w:r>
          </w:p>
        </w:tc>
        <w:tc>
          <w:tcPr>
            <w:tcW w:w="855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12,1</w:t>
            </w:r>
          </w:p>
        </w:tc>
        <w:tc>
          <w:tcPr>
            <w:tcW w:w="850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14,1</w:t>
            </w:r>
          </w:p>
        </w:tc>
        <w:tc>
          <w:tcPr>
            <w:tcW w:w="851" w:type="dxa"/>
            <w:vAlign w:val="center"/>
          </w:tcPr>
          <w:p w:rsidR="008766E9" w:rsidRPr="00BC087A" w:rsidRDefault="008766E9" w:rsidP="008766E9">
            <w:pPr>
              <w:rPr>
                <w:rFonts w:ascii="Times New Roman" w:hAnsi="Times New Roman"/>
              </w:rPr>
            </w:pPr>
            <w:r w:rsidRPr="00BC087A">
              <w:rPr>
                <w:rFonts w:ascii="Times New Roman" w:hAnsi="Times New Roman"/>
              </w:rPr>
              <w:t>15,18</w:t>
            </w:r>
          </w:p>
        </w:tc>
        <w:tc>
          <w:tcPr>
            <w:tcW w:w="850" w:type="dxa"/>
            <w:vAlign w:val="center"/>
          </w:tcPr>
          <w:p w:rsidR="008766E9" w:rsidRPr="00BC087A" w:rsidRDefault="008766E9" w:rsidP="008766E9">
            <w:pPr>
              <w:rPr>
                <w:rFonts w:ascii="Times New Roman" w:hAnsi="Times New Roman"/>
              </w:rPr>
            </w:pPr>
            <w:r w:rsidRPr="00BC087A">
              <w:rPr>
                <w:rFonts w:ascii="Times New Roman" w:hAnsi="Times New Roman"/>
              </w:rPr>
              <w:t>15,2</w:t>
            </w:r>
          </w:p>
        </w:tc>
        <w:tc>
          <w:tcPr>
            <w:tcW w:w="851" w:type="dxa"/>
            <w:vAlign w:val="center"/>
          </w:tcPr>
          <w:p w:rsidR="008766E9" w:rsidRPr="00BC087A" w:rsidRDefault="008766E9" w:rsidP="008766E9">
            <w:pPr>
              <w:rPr>
                <w:rFonts w:ascii="Times New Roman" w:hAnsi="Times New Roman"/>
              </w:rPr>
            </w:pPr>
            <w:r w:rsidRPr="00BC087A">
              <w:rPr>
                <w:rFonts w:ascii="Times New Roman" w:hAnsi="Times New Roman"/>
              </w:rPr>
              <w:t>15,3</w:t>
            </w:r>
          </w:p>
        </w:tc>
        <w:tc>
          <w:tcPr>
            <w:tcW w:w="850" w:type="dxa"/>
            <w:vAlign w:val="center"/>
          </w:tcPr>
          <w:p w:rsidR="008766E9" w:rsidRPr="00BC087A" w:rsidRDefault="008766E9" w:rsidP="008766E9">
            <w:pPr>
              <w:rPr>
                <w:rFonts w:ascii="Times New Roman" w:hAnsi="Times New Roman"/>
              </w:rPr>
            </w:pPr>
            <w:r w:rsidRPr="00BC087A">
              <w:rPr>
                <w:rFonts w:ascii="Times New Roman" w:hAnsi="Times New Roman"/>
              </w:rPr>
              <w:t>15,4</w:t>
            </w:r>
          </w:p>
        </w:tc>
        <w:tc>
          <w:tcPr>
            <w:tcW w:w="851" w:type="dxa"/>
            <w:vAlign w:val="center"/>
          </w:tcPr>
          <w:p w:rsidR="008766E9" w:rsidRPr="00BC087A" w:rsidRDefault="008766E9" w:rsidP="008766E9">
            <w:pPr>
              <w:rPr>
                <w:rFonts w:ascii="Times New Roman" w:hAnsi="Times New Roman"/>
              </w:rPr>
            </w:pPr>
            <w:r w:rsidRPr="00BC087A">
              <w:rPr>
                <w:rFonts w:ascii="Times New Roman" w:hAnsi="Times New Roman"/>
              </w:rPr>
              <w:t>15,5</w:t>
            </w:r>
          </w:p>
        </w:tc>
        <w:tc>
          <w:tcPr>
            <w:tcW w:w="851" w:type="dxa"/>
            <w:vAlign w:val="center"/>
          </w:tcPr>
          <w:p w:rsidR="008766E9" w:rsidRPr="00BC087A" w:rsidRDefault="008766E9" w:rsidP="008766E9">
            <w:pPr>
              <w:rPr>
                <w:rFonts w:ascii="Times New Roman" w:hAnsi="Times New Roman"/>
              </w:rPr>
            </w:pPr>
            <w:r w:rsidRPr="00BC087A">
              <w:rPr>
                <w:rFonts w:ascii="Times New Roman" w:hAnsi="Times New Roman"/>
              </w:rPr>
              <w:t>15,6</w:t>
            </w:r>
          </w:p>
        </w:tc>
        <w:tc>
          <w:tcPr>
            <w:tcW w:w="847" w:type="dxa"/>
            <w:gridSpan w:val="2"/>
            <w:vAlign w:val="center"/>
          </w:tcPr>
          <w:p w:rsidR="008766E9" w:rsidRPr="00BC087A" w:rsidRDefault="008766E9" w:rsidP="008766E9">
            <w:pPr>
              <w:rPr>
                <w:rFonts w:ascii="Times New Roman" w:hAnsi="Times New Roman"/>
              </w:rPr>
            </w:pPr>
            <w:r w:rsidRPr="00BC087A">
              <w:rPr>
                <w:rFonts w:ascii="Times New Roman" w:hAnsi="Times New Roman"/>
              </w:rPr>
              <w:t>16</w:t>
            </w:r>
          </w:p>
        </w:tc>
      </w:tr>
      <w:tr w:rsidR="008766E9" w:rsidRPr="001473D4" w:rsidTr="007A5236">
        <w:trPr>
          <w:gridAfter w:val="2"/>
          <w:wAfter w:w="26" w:type="dxa"/>
          <w:trHeight w:val="503"/>
        </w:trPr>
        <w:tc>
          <w:tcPr>
            <w:tcW w:w="2651" w:type="dxa"/>
          </w:tcPr>
          <w:p w:rsidR="008766E9" w:rsidRPr="001473D4" w:rsidRDefault="008766E9" w:rsidP="008766E9">
            <w:pPr>
              <w:pStyle w:val="ConsPlusNormal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742" w:type="dxa"/>
          </w:tcPr>
          <w:p w:rsidR="008766E9" w:rsidRPr="001473D4" w:rsidRDefault="008766E9" w:rsidP="008766E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473D4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64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33,3</w:t>
            </w:r>
          </w:p>
        </w:tc>
        <w:tc>
          <w:tcPr>
            <w:tcW w:w="696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32,68</w:t>
            </w:r>
          </w:p>
        </w:tc>
        <w:tc>
          <w:tcPr>
            <w:tcW w:w="708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27,9</w:t>
            </w:r>
          </w:p>
        </w:tc>
        <w:tc>
          <w:tcPr>
            <w:tcW w:w="856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20,8</w:t>
            </w:r>
          </w:p>
        </w:tc>
        <w:tc>
          <w:tcPr>
            <w:tcW w:w="851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18,47</w:t>
            </w:r>
          </w:p>
        </w:tc>
        <w:tc>
          <w:tcPr>
            <w:tcW w:w="850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18,21</w:t>
            </w:r>
          </w:p>
        </w:tc>
        <w:tc>
          <w:tcPr>
            <w:tcW w:w="855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21,92</w:t>
            </w:r>
          </w:p>
        </w:tc>
        <w:tc>
          <w:tcPr>
            <w:tcW w:w="850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19,22</w:t>
            </w:r>
          </w:p>
        </w:tc>
        <w:tc>
          <w:tcPr>
            <w:tcW w:w="851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18,65</w:t>
            </w:r>
          </w:p>
        </w:tc>
        <w:tc>
          <w:tcPr>
            <w:tcW w:w="850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21</w:t>
            </w:r>
          </w:p>
        </w:tc>
        <w:tc>
          <w:tcPr>
            <w:tcW w:w="851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21</w:t>
            </w:r>
          </w:p>
        </w:tc>
        <w:tc>
          <w:tcPr>
            <w:tcW w:w="850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21</w:t>
            </w:r>
          </w:p>
        </w:tc>
        <w:tc>
          <w:tcPr>
            <w:tcW w:w="851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21</w:t>
            </w:r>
          </w:p>
        </w:tc>
        <w:tc>
          <w:tcPr>
            <w:tcW w:w="851" w:type="dxa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21</w:t>
            </w:r>
          </w:p>
        </w:tc>
        <w:tc>
          <w:tcPr>
            <w:tcW w:w="847" w:type="dxa"/>
            <w:gridSpan w:val="2"/>
            <w:vAlign w:val="center"/>
          </w:tcPr>
          <w:p w:rsidR="008766E9" w:rsidRPr="001473D4" w:rsidRDefault="008766E9" w:rsidP="008766E9">
            <w:pPr>
              <w:rPr>
                <w:rFonts w:ascii="Times New Roman" w:hAnsi="Times New Roman"/>
              </w:rPr>
            </w:pPr>
            <w:r w:rsidRPr="001473D4">
              <w:rPr>
                <w:rFonts w:ascii="Times New Roman" w:hAnsi="Times New Roman"/>
              </w:rPr>
              <w:t>21</w:t>
            </w:r>
          </w:p>
        </w:tc>
      </w:tr>
      <w:tr w:rsidR="008766E9" w:rsidRPr="001473D4" w:rsidTr="007A5236">
        <w:trPr>
          <w:gridAfter w:val="2"/>
          <w:wAfter w:w="26" w:type="dxa"/>
          <w:trHeight w:val="157"/>
        </w:trPr>
        <w:tc>
          <w:tcPr>
            <w:tcW w:w="2651" w:type="dxa"/>
          </w:tcPr>
          <w:p w:rsidR="008766E9" w:rsidRPr="001473D4" w:rsidRDefault="008766E9" w:rsidP="008766E9">
            <w:pPr>
              <w:pStyle w:val="ConsPlusNormal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 xml:space="preserve"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</w:t>
            </w:r>
            <w:r w:rsidRPr="001473D4">
              <w:rPr>
                <w:rFonts w:ascii="Times New Roman" w:hAnsi="Times New Roman" w:cs="Times New Roman"/>
              </w:rPr>
              <w:lastRenderedPageBreak/>
              <w:t>начисления на оплату труда)</w:t>
            </w:r>
          </w:p>
        </w:tc>
        <w:tc>
          <w:tcPr>
            <w:tcW w:w="742" w:type="dxa"/>
          </w:tcPr>
          <w:p w:rsidR="008766E9" w:rsidRPr="001473D4" w:rsidRDefault="008766E9" w:rsidP="008766E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473D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864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gridSpan w:val="2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0</w:t>
            </w:r>
          </w:p>
        </w:tc>
      </w:tr>
      <w:tr w:rsidR="008766E9" w:rsidRPr="001473D4" w:rsidTr="007A5236">
        <w:trPr>
          <w:gridAfter w:val="2"/>
          <w:wAfter w:w="26" w:type="dxa"/>
          <w:trHeight w:val="1752"/>
        </w:trPr>
        <w:tc>
          <w:tcPr>
            <w:tcW w:w="2651" w:type="dxa"/>
          </w:tcPr>
          <w:p w:rsidR="008766E9" w:rsidRPr="001473D4" w:rsidRDefault="008766E9" w:rsidP="008766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lastRenderedPageBreak/>
              <w:t>Уровень удовлетворенности деятельностью органов местного самоуправления МО МР «Усть-Куломский»</w:t>
            </w:r>
          </w:p>
        </w:tc>
        <w:tc>
          <w:tcPr>
            <w:tcW w:w="742" w:type="dxa"/>
          </w:tcPr>
          <w:p w:rsidR="008766E9" w:rsidRPr="001473D4" w:rsidRDefault="008766E9" w:rsidP="008766E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473D4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64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08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53,9</w:t>
            </w:r>
          </w:p>
        </w:tc>
        <w:tc>
          <w:tcPr>
            <w:tcW w:w="856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67,1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53,3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5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54,8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54,8</w:t>
            </w:r>
            <w:r w:rsidRPr="001473D4">
              <w:rPr>
                <w:rStyle w:val="a5"/>
                <w:rFonts w:ascii="Times New Roman" w:hAnsi="Times New Roman" w:cs="Times New Roman"/>
              </w:rPr>
              <w:footnoteReference w:id="7"/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54,8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54,8</w:t>
            </w:r>
          </w:p>
        </w:tc>
        <w:tc>
          <w:tcPr>
            <w:tcW w:w="850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54,9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54,9</w:t>
            </w:r>
          </w:p>
        </w:tc>
        <w:tc>
          <w:tcPr>
            <w:tcW w:w="851" w:type="dxa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54,9</w:t>
            </w:r>
          </w:p>
        </w:tc>
        <w:tc>
          <w:tcPr>
            <w:tcW w:w="847" w:type="dxa"/>
            <w:gridSpan w:val="2"/>
          </w:tcPr>
          <w:p w:rsidR="008766E9" w:rsidRPr="001473D4" w:rsidRDefault="008766E9" w:rsidP="008766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73D4">
              <w:rPr>
                <w:rFonts w:ascii="Times New Roman" w:hAnsi="Times New Roman" w:cs="Times New Roman"/>
              </w:rPr>
              <w:t>55</w:t>
            </w:r>
          </w:p>
        </w:tc>
      </w:tr>
    </w:tbl>
    <w:p w:rsidR="00B04A10" w:rsidRPr="00E95D48" w:rsidRDefault="00B04A10" w:rsidP="00B04A10">
      <w:pPr>
        <w:rPr>
          <w:rFonts w:ascii="Times New Roman" w:hAnsi="Times New Roman"/>
          <w:sz w:val="24"/>
          <w:szCs w:val="24"/>
        </w:rPr>
      </w:pPr>
      <w:r w:rsidRPr="00E95D48">
        <w:rPr>
          <w:rFonts w:ascii="Times New Roman" w:hAnsi="Times New Roman"/>
          <w:sz w:val="24"/>
          <w:szCs w:val="24"/>
        </w:rPr>
        <w:t xml:space="preserve">* </w:t>
      </w:r>
      <w:r w:rsidRPr="00E95D48">
        <w:rPr>
          <w:rFonts w:ascii="Times New Roman" w:hAnsi="Times New Roman"/>
          <w:sz w:val="20"/>
          <w:szCs w:val="20"/>
        </w:rPr>
        <w:t xml:space="preserve">Экстраполяция для табличных данных производилась через стандартную функцию </w:t>
      </w:r>
      <w:r w:rsidRPr="00E95D48">
        <w:rPr>
          <w:rFonts w:ascii="Times New Roman" w:hAnsi="Times New Roman"/>
          <w:sz w:val="20"/>
          <w:szCs w:val="20"/>
          <w:lang w:val="en-US"/>
        </w:rPr>
        <w:t>Excel</w:t>
      </w:r>
      <w:r w:rsidRPr="00E95D48">
        <w:rPr>
          <w:rFonts w:ascii="Times New Roman" w:hAnsi="Times New Roman"/>
          <w:i/>
          <w:iCs/>
          <w:sz w:val="20"/>
          <w:szCs w:val="20"/>
        </w:rPr>
        <w:t>ПРЕДСКАЗ</w:t>
      </w:r>
      <w:r w:rsidRPr="00E95D48">
        <w:rPr>
          <w:rFonts w:ascii="Times New Roman" w:hAnsi="Times New Roman"/>
          <w:sz w:val="20"/>
          <w:szCs w:val="20"/>
        </w:rPr>
        <w:t>. Этот аргумент относится к категории статистических инструментов</w:t>
      </w:r>
      <w:r>
        <w:rPr>
          <w:rFonts w:ascii="Times New Roman" w:hAnsi="Times New Roman"/>
          <w:sz w:val="20"/>
          <w:szCs w:val="20"/>
        </w:rPr>
        <w:t>.</w:t>
      </w:r>
    </w:p>
    <w:p w:rsidR="00B04A10" w:rsidRDefault="00B04A10" w:rsidP="0097329D">
      <w:pPr>
        <w:jc w:val="both"/>
        <w:rPr>
          <w:rFonts w:ascii="Times New Roman" w:hAnsi="Times New Roman"/>
          <w:sz w:val="24"/>
          <w:szCs w:val="24"/>
        </w:rPr>
      </w:pPr>
      <w:r w:rsidRPr="00E95D48">
        <w:rPr>
          <w:rFonts w:ascii="Times New Roman" w:hAnsi="Times New Roman"/>
          <w:sz w:val="24"/>
          <w:szCs w:val="24"/>
        </w:rPr>
        <w:t>** В связи с тем, что Территориальный орган Федеральной службы государственной статистики по Республике Коми (далее - Комистат) не предоставляет данные по показателю «Количеству субъектов малого и среднего предпринимательства (без индивидуальных предпринимателей)» по муниципальному образованию, наименование показателя переименовано «Число субъектов малого и среднего предпринимательства (индивидуальных предпринимателей) в расчете на 10 тыс. человек населения», т.к. Комистат представляет информацию по численности индивидуальных предпринимателей, прошедших государственную регистрацию по муниципальному образованию в разрезе по годам.</w:t>
      </w:r>
    </w:p>
    <w:p w:rsidR="00E03BA7" w:rsidRPr="00E04770" w:rsidRDefault="00E03BA7" w:rsidP="00B04A10">
      <w:pPr>
        <w:jc w:val="right"/>
        <w:rPr>
          <w:rFonts w:ascii="Times New Roman" w:hAnsi="Times New Roman"/>
          <w:sz w:val="28"/>
          <w:szCs w:val="28"/>
        </w:rPr>
      </w:pPr>
      <w:r w:rsidRPr="00E04770">
        <w:rPr>
          <w:rFonts w:ascii="Times New Roman" w:hAnsi="Times New Roman"/>
          <w:sz w:val="28"/>
          <w:szCs w:val="28"/>
        </w:rPr>
        <w:t>»;</w:t>
      </w:r>
    </w:p>
    <w:p w:rsidR="001C14D8" w:rsidRDefault="00E03BA7" w:rsidP="00E03BA7">
      <w:r>
        <w:rPr>
          <w:rFonts w:ascii="Times New Roman" w:hAnsi="Times New Roman"/>
          <w:sz w:val="24"/>
          <w:szCs w:val="24"/>
        </w:rPr>
        <w:tab/>
      </w:r>
    </w:p>
    <w:sectPr w:rsidR="001C14D8" w:rsidSect="00B04A10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EFF" w:rsidRDefault="00B62EFF" w:rsidP="00B04A10">
      <w:pPr>
        <w:spacing w:after="0" w:line="240" w:lineRule="auto"/>
      </w:pPr>
      <w:r>
        <w:separator/>
      </w:r>
    </w:p>
  </w:endnote>
  <w:endnote w:type="continuationSeparator" w:id="1">
    <w:p w:rsidR="00B62EFF" w:rsidRDefault="00B62EFF" w:rsidP="00B04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Calibri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EFF" w:rsidRDefault="00B62EFF" w:rsidP="00B04A10">
      <w:pPr>
        <w:spacing w:after="0" w:line="240" w:lineRule="auto"/>
      </w:pPr>
      <w:r>
        <w:separator/>
      </w:r>
    </w:p>
  </w:footnote>
  <w:footnote w:type="continuationSeparator" w:id="1">
    <w:p w:rsidR="00B62EFF" w:rsidRDefault="00B62EFF" w:rsidP="00B04A10">
      <w:pPr>
        <w:spacing w:after="0" w:line="240" w:lineRule="auto"/>
      </w:pPr>
      <w:r>
        <w:continuationSeparator/>
      </w:r>
    </w:p>
  </w:footnote>
  <w:footnote w:id="2">
    <w:p w:rsidR="00B04A10" w:rsidRDefault="00B04A10" w:rsidP="00B04A10">
      <w:pPr>
        <w:pStyle w:val="a3"/>
      </w:pPr>
      <w:r>
        <w:rPr>
          <w:rStyle w:val="a5"/>
        </w:rPr>
        <w:footnoteRef/>
      </w:r>
      <w:r>
        <w:rPr>
          <w:i/>
          <w:spacing w:val="-2"/>
        </w:rPr>
        <w:t xml:space="preserve">В </w:t>
      </w:r>
      <w:r w:rsidRPr="005453B5">
        <w:rPr>
          <w:i/>
          <w:spacing w:val="-2"/>
        </w:rPr>
        <w:t xml:space="preserve">отношении </w:t>
      </w:r>
      <w:r>
        <w:rPr>
          <w:i/>
          <w:spacing w:val="-2"/>
        </w:rPr>
        <w:t>отдельных показателей</w:t>
      </w:r>
      <w:r w:rsidR="00657995">
        <w:rPr>
          <w:i/>
          <w:spacing w:val="-2"/>
        </w:rPr>
        <w:t xml:space="preserve"> </w:t>
      </w:r>
      <w:r>
        <w:rPr>
          <w:i/>
          <w:spacing w:val="-2"/>
        </w:rPr>
        <w:t xml:space="preserve">за 2024 год </w:t>
      </w:r>
      <w:r w:rsidRPr="005453B5">
        <w:rPr>
          <w:i/>
          <w:spacing w:val="-2"/>
        </w:rPr>
        <w:t xml:space="preserve">распоряжением Правительства Российской Федерации принято решение о временном приостановлении </w:t>
      </w:r>
      <w:r>
        <w:rPr>
          <w:i/>
          <w:spacing w:val="-2"/>
        </w:rPr>
        <w:t>их</w:t>
      </w:r>
      <w:r w:rsidRPr="005453B5">
        <w:rPr>
          <w:i/>
          <w:spacing w:val="-2"/>
        </w:rPr>
        <w:t xml:space="preserve"> предоставления и распространения</w:t>
      </w:r>
      <w:r>
        <w:rPr>
          <w:i/>
          <w:spacing w:val="-2"/>
        </w:rPr>
        <w:t>.</w:t>
      </w:r>
    </w:p>
  </w:footnote>
  <w:footnote w:id="3">
    <w:p w:rsidR="00B04A10" w:rsidRPr="002D13FC" w:rsidRDefault="00B04A10" w:rsidP="00B04A10">
      <w:pPr>
        <w:pStyle w:val="a3"/>
        <w:rPr>
          <w:i/>
          <w:iCs/>
        </w:rPr>
      </w:pPr>
      <w:r w:rsidRPr="002D13FC">
        <w:rPr>
          <w:rStyle w:val="a5"/>
          <w:i/>
          <w:iCs/>
        </w:rPr>
        <w:footnoteRef/>
      </w:r>
      <w:r w:rsidRPr="002D13FC">
        <w:rPr>
          <w:i/>
          <w:iCs/>
        </w:rPr>
        <w:t xml:space="preserve"> Выставлено </w:t>
      </w:r>
      <w:r w:rsidR="00FA0502">
        <w:rPr>
          <w:i/>
          <w:iCs/>
        </w:rPr>
        <w:t xml:space="preserve">оценочно </w:t>
      </w:r>
      <w:r w:rsidRPr="002D13FC">
        <w:rPr>
          <w:i/>
          <w:iCs/>
        </w:rPr>
        <w:t>значение.</w:t>
      </w:r>
    </w:p>
  </w:footnote>
  <w:footnote w:id="4">
    <w:p w:rsidR="00B04A10" w:rsidRDefault="00B04A10" w:rsidP="00B04A10">
      <w:pPr>
        <w:pStyle w:val="a3"/>
      </w:pPr>
      <w:r>
        <w:rPr>
          <w:rStyle w:val="a5"/>
        </w:rPr>
        <w:footnoteRef/>
      </w:r>
      <w:r>
        <w:rPr>
          <w:i/>
          <w:spacing w:val="-2"/>
        </w:rPr>
        <w:t xml:space="preserve">В </w:t>
      </w:r>
      <w:r w:rsidRPr="005453B5">
        <w:rPr>
          <w:i/>
          <w:spacing w:val="-2"/>
        </w:rPr>
        <w:t xml:space="preserve">отношении </w:t>
      </w:r>
      <w:r>
        <w:rPr>
          <w:i/>
          <w:spacing w:val="-2"/>
        </w:rPr>
        <w:t>отдельных показателей</w:t>
      </w:r>
      <w:r w:rsidR="00657995">
        <w:rPr>
          <w:i/>
          <w:spacing w:val="-2"/>
        </w:rPr>
        <w:t xml:space="preserve"> </w:t>
      </w:r>
      <w:r>
        <w:rPr>
          <w:i/>
          <w:spacing w:val="-2"/>
        </w:rPr>
        <w:t xml:space="preserve">за 2024 год </w:t>
      </w:r>
      <w:r w:rsidRPr="005453B5">
        <w:rPr>
          <w:i/>
          <w:spacing w:val="-2"/>
        </w:rPr>
        <w:t xml:space="preserve">распоряжением Правительства Российской Федерации принято решение о временном приостановлении </w:t>
      </w:r>
      <w:r>
        <w:rPr>
          <w:i/>
          <w:spacing w:val="-2"/>
        </w:rPr>
        <w:t>их</w:t>
      </w:r>
      <w:r w:rsidRPr="005453B5">
        <w:rPr>
          <w:i/>
          <w:spacing w:val="-2"/>
        </w:rPr>
        <w:t xml:space="preserve"> предоставления и распространения</w:t>
      </w:r>
      <w:r>
        <w:rPr>
          <w:i/>
          <w:spacing w:val="-2"/>
        </w:rPr>
        <w:t>.</w:t>
      </w:r>
    </w:p>
  </w:footnote>
  <w:footnote w:id="5">
    <w:p w:rsidR="00B04A10" w:rsidRDefault="00B04A10" w:rsidP="00B04A10">
      <w:pPr>
        <w:pStyle w:val="a3"/>
      </w:pPr>
      <w:r>
        <w:rPr>
          <w:rStyle w:val="a5"/>
        </w:rPr>
        <w:footnoteRef/>
      </w:r>
      <w:r w:rsidRPr="005C0CC3">
        <w:rPr>
          <w:i/>
          <w:iCs/>
        </w:rPr>
        <w:t xml:space="preserve">Выставлено </w:t>
      </w:r>
      <w:r w:rsidR="00FA0502">
        <w:rPr>
          <w:i/>
          <w:iCs/>
        </w:rPr>
        <w:t xml:space="preserve">оценочное </w:t>
      </w:r>
      <w:r w:rsidRPr="005C0CC3">
        <w:rPr>
          <w:i/>
          <w:iCs/>
        </w:rPr>
        <w:t>значение</w:t>
      </w:r>
      <w:r w:rsidR="008F6737">
        <w:rPr>
          <w:i/>
          <w:iCs/>
        </w:rPr>
        <w:t>.</w:t>
      </w:r>
    </w:p>
  </w:footnote>
  <w:footnote w:id="6">
    <w:p w:rsidR="008766E9" w:rsidRPr="00E70351" w:rsidRDefault="008766E9" w:rsidP="00B04A10">
      <w:pPr>
        <w:pStyle w:val="a3"/>
        <w:rPr>
          <w:i/>
          <w:iCs/>
        </w:rPr>
      </w:pPr>
      <w:r w:rsidRPr="00E70351">
        <w:rPr>
          <w:rStyle w:val="a5"/>
          <w:i/>
          <w:iCs/>
        </w:rPr>
        <w:footnoteRef/>
      </w:r>
      <w:r w:rsidRPr="00E70351">
        <w:rPr>
          <w:i/>
          <w:iCs/>
        </w:rPr>
        <w:t xml:space="preserve"> Выставлено оценочное значение.</w:t>
      </w:r>
    </w:p>
  </w:footnote>
  <w:footnote w:id="7">
    <w:p w:rsidR="008766E9" w:rsidRPr="00CF6CC9" w:rsidRDefault="008766E9" w:rsidP="00B04A10">
      <w:pPr>
        <w:pStyle w:val="a3"/>
        <w:rPr>
          <w:i/>
          <w:iCs/>
        </w:rPr>
      </w:pPr>
      <w:r w:rsidRPr="00CF6CC9">
        <w:rPr>
          <w:rStyle w:val="a5"/>
          <w:i/>
          <w:iCs/>
        </w:rPr>
        <w:footnoteRef/>
      </w:r>
      <w:r w:rsidRPr="00CF6CC9">
        <w:rPr>
          <w:i/>
          <w:iCs/>
        </w:rPr>
        <w:t xml:space="preserve"> Выставлено оценочное значение.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5D73"/>
    <w:rsid w:val="00003F81"/>
    <w:rsid w:val="00063589"/>
    <w:rsid w:val="000B0575"/>
    <w:rsid w:val="001C14D8"/>
    <w:rsid w:val="002656B0"/>
    <w:rsid w:val="00433EB8"/>
    <w:rsid w:val="00434F1F"/>
    <w:rsid w:val="00562520"/>
    <w:rsid w:val="00583BB6"/>
    <w:rsid w:val="00583C0B"/>
    <w:rsid w:val="00585D73"/>
    <w:rsid w:val="0063607A"/>
    <w:rsid w:val="00657995"/>
    <w:rsid w:val="006A00D6"/>
    <w:rsid w:val="00705CB1"/>
    <w:rsid w:val="007102F9"/>
    <w:rsid w:val="00726B34"/>
    <w:rsid w:val="00776FAC"/>
    <w:rsid w:val="007837A1"/>
    <w:rsid w:val="007B3169"/>
    <w:rsid w:val="008438EC"/>
    <w:rsid w:val="008766E9"/>
    <w:rsid w:val="008D574E"/>
    <w:rsid w:val="008F6737"/>
    <w:rsid w:val="0097329D"/>
    <w:rsid w:val="00991974"/>
    <w:rsid w:val="00996191"/>
    <w:rsid w:val="009C4C54"/>
    <w:rsid w:val="00A73250"/>
    <w:rsid w:val="00B04A10"/>
    <w:rsid w:val="00B25EE4"/>
    <w:rsid w:val="00B411EA"/>
    <w:rsid w:val="00B62EFF"/>
    <w:rsid w:val="00BC087A"/>
    <w:rsid w:val="00BD0937"/>
    <w:rsid w:val="00BD525B"/>
    <w:rsid w:val="00C10201"/>
    <w:rsid w:val="00C47AB2"/>
    <w:rsid w:val="00C53E22"/>
    <w:rsid w:val="00CE0B3D"/>
    <w:rsid w:val="00D67B91"/>
    <w:rsid w:val="00D968CA"/>
    <w:rsid w:val="00E03BA7"/>
    <w:rsid w:val="00E25799"/>
    <w:rsid w:val="00E80442"/>
    <w:rsid w:val="00ED3DF8"/>
    <w:rsid w:val="00F26F3B"/>
    <w:rsid w:val="00F74ACA"/>
    <w:rsid w:val="00FA0502"/>
    <w:rsid w:val="00FF4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BA7"/>
    <w:pPr>
      <w:spacing w:after="200" w:line="276" w:lineRule="auto"/>
    </w:pPr>
    <w:rPr>
      <w:rFonts w:eastAsiaTheme="minorEastAsia"/>
      <w:kern w:val="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03B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Title">
    <w:name w:val="ConsPlusTitle"/>
    <w:rsid w:val="00E03B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kern w:val="0"/>
      <w:sz w:val="22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03BA7"/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B04A1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04A10"/>
    <w:rPr>
      <w:rFonts w:ascii="Arial" w:eastAsia="Times New Roman" w:hAnsi="Arial" w:cs="Times New Roman"/>
      <w:kern w:val="0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B04A1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8</Pages>
  <Words>1121</Words>
  <Characters>6394</Characters>
  <Application>Microsoft Office Word</Application>
  <DocSecurity>0</DocSecurity>
  <Lines>53</Lines>
  <Paragraphs>14</Paragraphs>
  <ScaleCrop>false</ScaleCrop>
  <Company/>
  <LinksUpToDate>false</LinksUpToDate>
  <CharactersWithSpaces>7501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Econom1</dc:creator>
  <cp:keywords/>
  <dc:description/>
  <cp:lastModifiedBy>Ootdel</cp:lastModifiedBy>
  <cp:revision>16</cp:revision>
  <cp:lastPrinted>2025-12-12T13:20:00Z</cp:lastPrinted>
  <dcterms:created xsi:type="dcterms:W3CDTF">2025-12-08T08:44:00Z</dcterms:created>
  <dcterms:modified xsi:type="dcterms:W3CDTF">2025-12-12T13:20:00Z</dcterms:modified>
</cp:coreProperties>
</file>